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3B93" w:rsidRPr="002912EF" w:rsidRDefault="006968EE" w:rsidP="006F3B93">
      <w:pPr>
        <w:spacing w:after="0" w:line="480" w:lineRule="auto"/>
        <w:rPr>
          <w:rFonts w:ascii="Times New Roman" w:hAnsi="Times New Roman" w:cs="Times New Roman"/>
          <w:color w:val="1B1B1B"/>
          <w:sz w:val="24"/>
          <w:szCs w:val="24"/>
          <w:shd w:val="clear" w:color="auto" w:fill="FFFFFF"/>
        </w:rPr>
      </w:pPr>
      <w:r w:rsidRPr="002912EF">
        <w:rPr>
          <w:rFonts w:ascii="Times New Roman" w:hAnsi="Times New Roman" w:cs="Times New Roman"/>
          <w:color w:val="1B1B1B"/>
          <w:sz w:val="24"/>
          <w:szCs w:val="24"/>
          <w:shd w:val="clear" w:color="auto" w:fill="FFFFFF"/>
        </w:rPr>
        <w:t xml:space="preserve">Human Trafficking </w:t>
      </w:r>
    </w:p>
    <w:p w:rsidR="00FA30FB" w:rsidRPr="002912EF" w:rsidRDefault="006968EE" w:rsidP="006F3B93">
      <w:pPr>
        <w:spacing w:after="0" w:line="480" w:lineRule="auto"/>
        <w:rPr>
          <w:rFonts w:ascii="Times New Roman" w:hAnsi="Times New Roman" w:cs="Times New Roman"/>
          <w:color w:val="1B1B1B"/>
          <w:sz w:val="24"/>
          <w:szCs w:val="24"/>
          <w:shd w:val="clear" w:color="auto" w:fill="FFFFFF"/>
        </w:rPr>
      </w:pPr>
      <w:r w:rsidRPr="002912EF">
        <w:rPr>
          <w:rFonts w:ascii="Times New Roman" w:hAnsi="Times New Roman" w:cs="Times New Roman"/>
          <w:color w:val="1B1B1B"/>
          <w:sz w:val="24"/>
          <w:szCs w:val="24"/>
          <w:shd w:val="clear" w:color="auto" w:fill="FFFFFF"/>
        </w:rPr>
        <w:t>Student’s Name</w:t>
      </w:r>
    </w:p>
    <w:p w:rsidR="006F3B93" w:rsidRPr="002912EF" w:rsidRDefault="006968EE" w:rsidP="006F3B93">
      <w:pPr>
        <w:spacing w:after="0" w:line="480" w:lineRule="auto"/>
        <w:rPr>
          <w:rFonts w:ascii="Times New Roman" w:hAnsi="Times New Roman" w:cs="Times New Roman"/>
          <w:color w:val="1B1B1B"/>
          <w:sz w:val="24"/>
          <w:szCs w:val="24"/>
          <w:shd w:val="clear" w:color="auto" w:fill="FFFFFF"/>
        </w:rPr>
      </w:pPr>
      <w:r w:rsidRPr="002912EF">
        <w:rPr>
          <w:rFonts w:ascii="Times New Roman" w:hAnsi="Times New Roman" w:cs="Times New Roman"/>
          <w:color w:val="1B1B1B"/>
          <w:sz w:val="24"/>
          <w:szCs w:val="24"/>
          <w:shd w:val="clear" w:color="auto" w:fill="FFFFFF"/>
        </w:rPr>
        <w:t>Professor’s name</w:t>
      </w:r>
    </w:p>
    <w:p w:rsidR="00FA30FB" w:rsidRPr="002912EF" w:rsidRDefault="006968EE" w:rsidP="006F3B93">
      <w:pPr>
        <w:spacing w:after="0" w:line="480" w:lineRule="auto"/>
        <w:rPr>
          <w:rFonts w:ascii="Times New Roman" w:hAnsi="Times New Roman" w:cs="Times New Roman"/>
          <w:color w:val="1B1B1B"/>
          <w:sz w:val="24"/>
          <w:szCs w:val="24"/>
          <w:shd w:val="clear" w:color="auto" w:fill="FFFFFF"/>
        </w:rPr>
      </w:pPr>
      <w:r w:rsidRPr="002912EF">
        <w:rPr>
          <w:rFonts w:ascii="Times New Roman" w:hAnsi="Times New Roman" w:cs="Times New Roman"/>
          <w:color w:val="1B1B1B"/>
          <w:sz w:val="24"/>
          <w:szCs w:val="24"/>
          <w:shd w:val="clear" w:color="auto" w:fill="FFFFFF"/>
        </w:rPr>
        <w:t>Course code and name</w:t>
      </w:r>
    </w:p>
    <w:p w:rsidR="006F3B93" w:rsidRPr="002912EF" w:rsidRDefault="006968EE" w:rsidP="006F3B93">
      <w:pPr>
        <w:spacing w:after="0" w:line="480" w:lineRule="auto"/>
        <w:rPr>
          <w:rFonts w:ascii="Times New Roman" w:hAnsi="Times New Roman" w:cs="Times New Roman"/>
          <w:color w:val="1B1B1B"/>
          <w:sz w:val="24"/>
          <w:szCs w:val="24"/>
          <w:shd w:val="clear" w:color="auto" w:fill="FFFFFF"/>
        </w:rPr>
      </w:pPr>
      <w:r w:rsidRPr="002912EF">
        <w:rPr>
          <w:rFonts w:ascii="Times New Roman" w:hAnsi="Times New Roman" w:cs="Times New Roman"/>
          <w:color w:val="1B1B1B"/>
          <w:sz w:val="24"/>
          <w:szCs w:val="24"/>
          <w:shd w:val="clear" w:color="auto" w:fill="FFFFFF"/>
        </w:rPr>
        <w:t>Institution</w:t>
      </w:r>
    </w:p>
    <w:p w:rsidR="006F3B93" w:rsidRPr="002912EF" w:rsidRDefault="006968EE" w:rsidP="006F3B93">
      <w:pPr>
        <w:spacing w:after="0" w:line="480" w:lineRule="auto"/>
        <w:rPr>
          <w:rFonts w:ascii="Times New Roman" w:hAnsi="Times New Roman" w:cs="Times New Roman"/>
          <w:color w:val="1B1B1B"/>
          <w:sz w:val="24"/>
          <w:szCs w:val="24"/>
          <w:shd w:val="clear" w:color="auto" w:fill="FFFFFF"/>
        </w:rPr>
      </w:pPr>
      <w:r w:rsidRPr="002912EF">
        <w:rPr>
          <w:rFonts w:ascii="Times New Roman" w:hAnsi="Times New Roman" w:cs="Times New Roman"/>
          <w:color w:val="1B1B1B"/>
          <w:sz w:val="24"/>
          <w:szCs w:val="24"/>
          <w:shd w:val="clear" w:color="auto" w:fill="FFFFFF"/>
        </w:rPr>
        <w:t>D</w:t>
      </w:r>
      <w:r w:rsidR="00FA30FB" w:rsidRPr="002912EF">
        <w:rPr>
          <w:rFonts w:ascii="Times New Roman" w:hAnsi="Times New Roman" w:cs="Times New Roman"/>
          <w:color w:val="1B1B1B"/>
          <w:sz w:val="24"/>
          <w:szCs w:val="24"/>
          <w:shd w:val="clear" w:color="auto" w:fill="FFFFFF"/>
        </w:rPr>
        <w:t>ate</w:t>
      </w:r>
    </w:p>
    <w:p w:rsidR="00FA30FB" w:rsidRPr="002912EF" w:rsidRDefault="006968EE" w:rsidP="006F3B93">
      <w:pPr>
        <w:spacing w:after="0" w:line="480" w:lineRule="auto"/>
        <w:jc w:val="center"/>
        <w:rPr>
          <w:rFonts w:ascii="Times New Roman" w:hAnsi="Times New Roman" w:cs="Times New Roman"/>
          <w:color w:val="1B1B1B"/>
          <w:sz w:val="24"/>
          <w:szCs w:val="24"/>
          <w:shd w:val="clear" w:color="auto" w:fill="FFFFFF"/>
        </w:rPr>
      </w:pPr>
      <w:bookmarkStart w:id="0" w:name="_GoBack"/>
      <w:r w:rsidRPr="002912EF">
        <w:rPr>
          <w:rFonts w:ascii="Times New Roman" w:hAnsi="Times New Roman" w:cs="Times New Roman"/>
          <w:color w:val="1B1B1B"/>
          <w:sz w:val="24"/>
          <w:szCs w:val="24"/>
          <w:shd w:val="clear" w:color="auto" w:fill="FFFFFF"/>
        </w:rPr>
        <w:t>Human Trafficking</w:t>
      </w:r>
    </w:p>
    <w:p w:rsidR="00443FB7" w:rsidRPr="002912EF" w:rsidRDefault="006968EE" w:rsidP="006F3B93">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t xml:space="preserve">Human trafficking refers to transporting, recruiting, transferring, receiving as well as receiving or </w:t>
      </w:r>
      <w:r w:rsidR="008A3DED" w:rsidRPr="002912EF">
        <w:rPr>
          <w:rFonts w:ascii="Times New Roman" w:hAnsi="Times New Roman" w:cs="Times New Roman"/>
          <w:sz w:val="24"/>
          <w:szCs w:val="24"/>
        </w:rPr>
        <w:t>harboring</w:t>
      </w:r>
      <w:r w:rsidRPr="002912EF">
        <w:rPr>
          <w:rFonts w:ascii="Times New Roman" w:hAnsi="Times New Roman" w:cs="Times New Roman"/>
          <w:sz w:val="24"/>
          <w:szCs w:val="24"/>
        </w:rPr>
        <w:t xml:space="preserve"> people with the primary objective of exploiting them. This process involves abducting, fraud tactics, deceiving, threats, misuse of influence, o</w:t>
      </w:r>
      <w:r w:rsidRPr="002912EF">
        <w:rPr>
          <w:rFonts w:ascii="Times New Roman" w:hAnsi="Times New Roman" w:cs="Times New Roman"/>
          <w:sz w:val="24"/>
          <w:szCs w:val="24"/>
        </w:rPr>
        <w:t>r state of vulnerability.</w:t>
      </w:r>
    </w:p>
    <w:p w:rsidR="00443FB7" w:rsidRPr="002912EF" w:rsidRDefault="006968EE" w:rsidP="006F3B93">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t>Moreover, it may also entail payment and receiving funds to attain the consent of a person to lure another person to exploit them subsequently. The individuals are often used through the forced provision of human power, sexual ori</w:t>
      </w:r>
      <w:r w:rsidRPr="002912EF">
        <w:rPr>
          <w:rFonts w:ascii="Times New Roman" w:hAnsi="Times New Roman" w:cs="Times New Roman"/>
          <w:sz w:val="24"/>
          <w:szCs w:val="24"/>
        </w:rPr>
        <w:t>entation, enslaving people as well as extraction of human body organs. Human trafficking occurs every year with millions of people, including children, women as well as men trafficked around the world. Moreover, it can happen to any person without any form</w:t>
      </w:r>
      <w:r w:rsidRPr="002912EF">
        <w:rPr>
          <w:rFonts w:ascii="Times New Roman" w:hAnsi="Times New Roman" w:cs="Times New Roman"/>
          <w:sz w:val="24"/>
          <w:szCs w:val="24"/>
        </w:rPr>
        <w:t xml:space="preserve"> of discrimination based on age, race, gender, and nationality.</w:t>
      </w:r>
      <w:r w:rsidR="00B524D4" w:rsidRPr="002912EF">
        <w:rPr>
          <w:rFonts w:ascii="Times New Roman" w:hAnsi="Times New Roman" w:cs="Times New Roman"/>
          <w:sz w:val="24"/>
          <w:szCs w:val="24"/>
        </w:rPr>
        <w:t xml:space="preserve"> The topic of human trafficking is often argued by criminal justice and criminology scholars while advocating for legislation and implementation of law enforcement, the legal community, and victim service providers' response to the crime attributes in the modern world. </w:t>
      </w:r>
      <w:r w:rsidR="006F3B93" w:rsidRPr="002912EF">
        <w:rPr>
          <w:rFonts w:ascii="Times New Roman" w:hAnsi="Times New Roman" w:cs="Times New Roman"/>
          <w:sz w:val="24"/>
          <w:szCs w:val="24"/>
        </w:rPr>
        <w:t>This paper explores the theoretical background and how people can apply th</w:t>
      </w:r>
      <w:r w:rsidRPr="002912EF">
        <w:rPr>
          <w:rFonts w:ascii="Times New Roman" w:hAnsi="Times New Roman" w:cs="Times New Roman"/>
          <w:sz w:val="24"/>
          <w:szCs w:val="24"/>
        </w:rPr>
        <w:t>ese theories to offer a solution to human trafficking.</w:t>
      </w:r>
    </w:p>
    <w:p w:rsidR="00921DF6" w:rsidRPr="002912EF" w:rsidRDefault="006968EE" w:rsidP="00B02F7F">
      <w:pPr>
        <w:spacing w:after="0" w:line="480" w:lineRule="auto"/>
        <w:rPr>
          <w:rFonts w:ascii="Times New Roman" w:hAnsi="Times New Roman" w:cs="Times New Roman"/>
          <w:b/>
          <w:bCs/>
          <w:sz w:val="24"/>
          <w:szCs w:val="24"/>
        </w:rPr>
      </w:pPr>
      <w:r w:rsidRPr="002912EF">
        <w:rPr>
          <w:rFonts w:ascii="Times New Roman" w:hAnsi="Times New Roman" w:cs="Times New Roman"/>
          <w:b/>
          <w:bCs/>
          <w:sz w:val="24"/>
          <w:szCs w:val="24"/>
        </w:rPr>
        <w:t xml:space="preserve">Human Trafficking and Theoretical Perceptions  </w:t>
      </w:r>
    </w:p>
    <w:p w:rsidR="00921DF6" w:rsidRPr="002912EF" w:rsidRDefault="006968EE" w:rsidP="00443FB7">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t xml:space="preserve">The theory of realism alludes that states ought to be sovereign, where they are involved in global matters for good, rational, as well as consistent ways to either maximize </w:t>
      </w:r>
      <w:r w:rsidRPr="002912EF">
        <w:rPr>
          <w:rFonts w:ascii="Times New Roman" w:hAnsi="Times New Roman" w:cs="Times New Roman"/>
          <w:sz w:val="24"/>
          <w:szCs w:val="24"/>
        </w:rPr>
        <w:lastRenderedPageBreak/>
        <w:t>their security and enhance effectiv</w:t>
      </w:r>
      <w:r w:rsidRPr="002912EF">
        <w:rPr>
          <w:rFonts w:ascii="Times New Roman" w:hAnsi="Times New Roman" w:cs="Times New Roman"/>
          <w:sz w:val="24"/>
          <w:szCs w:val="24"/>
        </w:rPr>
        <w:t xml:space="preserve">ely, ethical targeting both economic and social factors. Realism theory alludes that powers need to be distributed in international relations. They are frequently </w:t>
      </w:r>
      <w:r w:rsidR="00B524D4" w:rsidRPr="002912EF">
        <w:rPr>
          <w:rFonts w:ascii="Times New Roman" w:hAnsi="Times New Roman" w:cs="Times New Roman"/>
          <w:sz w:val="24"/>
          <w:szCs w:val="24"/>
        </w:rPr>
        <w:t>skeptical</w:t>
      </w:r>
      <w:r w:rsidRPr="002912EF">
        <w:rPr>
          <w:rFonts w:ascii="Times New Roman" w:hAnsi="Times New Roman" w:cs="Times New Roman"/>
          <w:sz w:val="24"/>
          <w:szCs w:val="24"/>
        </w:rPr>
        <w:t xml:space="preserve"> of the ideas of universal moral principles, which primarily are used to warn leader</w:t>
      </w:r>
      <w:r w:rsidRPr="002912EF">
        <w:rPr>
          <w:rFonts w:ascii="Times New Roman" w:hAnsi="Times New Roman" w:cs="Times New Roman"/>
          <w:sz w:val="24"/>
          <w:szCs w:val="24"/>
        </w:rPr>
        <w:t xml:space="preserve">s on issues concerning sacrificing their own state's self-interest. This aids in leaders from continued adherence to some undetermined notion of ethical conduct while ignoring their own state's self-interest.  </w:t>
      </w:r>
    </w:p>
    <w:p w:rsidR="005A749E" w:rsidRPr="002912EF" w:rsidRDefault="006968EE" w:rsidP="00B02F7F">
      <w:pPr>
        <w:shd w:val="clear" w:color="auto" w:fill="FFFFFF"/>
        <w:spacing w:before="240" w:after="0" w:line="480" w:lineRule="auto"/>
        <w:rPr>
          <w:rFonts w:ascii="Times New Roman" w:eastAsia="Times New Roman" w:hAnsi="Times New Roman" w:cs="Times New Roman"/>
          <w:b/>
          <w:bCs/>
          <w:color w:val="000000"/>
          <w:sz w:val="24"/>
          <w:szCs w:val="24"/>
        </w:rPr>
      </w:pPr>
      <w:r w:rsidRPr="002912EF">
        <w:rPr>
          <w:rFonts w:ascii="Times New Roman" w:eastAsia="Times New Roman" w:hAnsi="Times New Roman" w:cs="Times New Roman"/>
          <w:b/>
          <w:bCs/>
          <w:color w:val="000000"/>
          <w:sz w:val="24"/>
          <w:szCs w:val="24"/>
        </w:rPr>
        <w:t xml:space="preserve">Feminism Theory </w:t>
      </w:r>
    </w:p>
    <w:p w:rsidR="002912EF" w:rsidRPr="002912EF" w:rsidRDefault="006968EE" w:rsidP="00443FB7">
      <w:pPr>
        <w:shd w:val="clear" w:color="auto" w:fill="FFFFFF"/>
        <w:spacing w:before="240" w:after="0" w:line="480" w:lineRule="auto"/>
        <w:ind w:firstLine="720"/>
        <w:rPr>
          <w:rFonts w:ascii="Times New Roman" w:eastAsia="Times New Roman" w:hAnsi="Times New Roman" w:cs="Times New Roman"/>
          <w:color w:val="000000"/>
          <w:sz w:val="24"/>
          <w:szCs w:val="24"/>
        </w:rPr>
      </w:pPr>
      <w:r w:rsidRPr="002912EF">
        <w:rPr>
          <w:rFonts w:ascii="Times New Roman" w:eastAsia="Times New Roman" w:hAnsi="Times New Roman" w:cs="Times New Roman"/>
          <w:color w:val="000000"/>
          <w:sz w:val="24"/>
          <w:szCs w:val="24"/>
        </w:rPr>
        <w:t>The feminism theory is the b</w:t>
      </w:r>
      <w:r w:rsidRPr="002912EF">
        <w:rPr>
          <w:rFonts w:ascii="Times New Roman" w:eastAsia="Times New Roman" w:hAnsi="Times New Roman" w:cs="Times New Roman"/>
          <w:color w:val="000000"/>
          <w:sz w:val="24"/>
          <w:szCs w:val="24"/>
        </w:rPr>
        <w:t xml:space="preserve">asis of numerous methods that explore violence against women across the globe. The argument is comprehensive as well as a transdisciplinary perspective that aids in understanding the duties, values, and individual's experiences based on gender. The theory </w:t>
      </w:r>
      <w:r w:rsidRPr="002912EF">
        <w:rPr>
          <w:rFonts w:ascii="Times New Roman" w:eastAsia="Times New Roman" w:hAnsi="Times New Roman" w:cs="Times New Roman"/>
          <w:color w:val="000000"/>
          <w:sz w:val="24"/>
          <w:szCs w:val="24"/>
        </w:rPr>
        <w:t>is often applied to intimate violence against partners and exploring the gender-based relationship between married couples through an abusive relationship. Issues of sexual exploitation, such as prostitution or exchanging sex for monetary resources, are vo</w:t>
      </w:r>
      <w:r w:rsidRPr="002912EF">
        <w:rPr>
          <w:rFonts w:ascii="Times New Roman" w:eastAsia="Times New Roman" w:hAnsi="Times New Roman" w:cs="Times New Roman"/>
          <w:color w:val="000000"/>
          <w:sz w:val="24"/>
          <w:szCs w:val="24"/>
        </w:rPr>
        <w:t>luntary.</w:t>
      </w:r>
    </w:p>
    <w:p w:rsidR="00443FB7" w:rsidRPr="002912EF" w:rsidRDefault="006968EE" w:rsidP="00443FB7">
      <w:pPr>
        <w:shd w:val="clear" w:color="auto" w:fill="FFFFFF"/>
        <w:spacing w:before="240" w:after="0" w:line="480" w:lineRule="auto"/>
        <w:ind w:firstLine="720"/>
        <w:rPr>
          <w:rFonts w:ascii="Times New Roman" w:hAnsi="Times New Roman" w:cs="Times New Roman"/>
          <w:sz w:val="24"/>
          <w:szCs w:val="24"/>
        </w:rPr>
      </w:pPr>
      <w:r w:rsidRPr="002912EF">
        <w:rPr>
          <w:rFonts w:ascii="Times New Roman" w:eastAsia="Times New Roman" w:hAnsi="Times New Roman" w:cs="Times New Roman"/>
          <w:color w:val="000000"/>
          <w:sz w:val="24"/>
          <w:szCs w:val="24"/>
        </w:rPr>
        <w:t>Feminism theory is described using a variety of questions that often conflict with each other as well as significantly affect service delivery. This is outright because most service providers often conflict with the extent of interpretation of wom</w:t>
      </w:r>
      <w:r w:rsidRPr="002912EF">
        <w:rPr>
          <w:rFonts w:ascii="Times New Roman" w:eastAsia="Times New Roman" w:hAnsi="Times New Roman" w:cs="Times New Roman"/>
          <w:color w:val="000000"/>
          <w:sz w:val="24"/>
          <w:szCs w:val="24"/>
        </w:rPr>
        <w:t xml:space="preserve">en's and girls' statistical overrepresentations internationally. Human trafficking, especially sexual trafficking, depicts the notion that the feminism of poverty aids in understanding how the factors that contribute to feminism in migration. These issues </w:t>
      </w:r>
      <w:r w:rsidRPr="002912EF">
        <w:rPr>
          <w:rFonts w:ascii="Times New Roman" w:eastAsia="Times New Roman" w:hAnsi="Times New Roman" w:cs="Times New Roman"/>
          <w:color w:val="000000"/>
          <w:sz w:val="24"/>
          <w:szCs w:val="24"/>
        </w:rPr>
        <w:t>have a significant impact on matters of human trafficking victims. The feminism of poverty explores reasons why women are mostly affected by poverty compared to their male counterparts hence the high incidence levels and severity. Discriminations also happ</w:t>
      </w:r>
      <w:r w:rsidRPr="002912EF">
        <w:rPr>
          <w:rFonts w:ascii="Times New Roman" w:eastAsia="Times New Roman" w:hAnsi="Times New Roman" w:cs="Times New Roman"/>
          <w:color w:val="000000"/>
          <w:sz w:val="24"/>
          <w:szCs w:val="24"/>
        </w:rPr>
        <w:t xml:space="preserve">en in terms of labor and wages, where women are often </w:t>
      </w:r>
      <w:r w:rsidRPr="002912EF">
        <w:rPr>
          <w:rFonts w:ascii="Times New Roman" w:eastAsia="Times New Roman" w:hAnsi="Times New Roman" w:cs="Times New Roman"/>
          <w:color w:val="000000"/>
          <w:sz w:val="24"/>
          <w:szCs w:val="24"/>
        </w:rPr>
        <w:lastRenderedPageBreak/>
        <w:t>the least paid while granting the lowest level of secure jobs. Most women are entangled in numerous care-dependent schemes that are characterized by very little pay or no pay at all.</w:t>
      </w:r>
    </w:p>
    <w:p w:rsidR="00443FB7" w:rsidRPr="002912EF" w:rsidRDefault="006968EE" w:rsidP="00443FB7">
      <w:pPr>
        <w:shd w:val="clear" w:color="auto" w:fill="FFFFFF"/>
        <w:spacing w:before="240" w:after="0" w:line="480" w:lineRule="auto"/>
        <w:ind w:firstLine="720"/>
        <w:rPr>
          <w:rFonts w:ascii="Times New Roman" w:hAnsi="Times New Roman" w:cs="Times New Roman"/>
          <w:sz w:val="24"/>
          <w:szCs w:val="24"/>
        </w:rPr>
      </w:pPr>
      <w:r w:rsidRPr="002912EF">
        <w:rPr>
          <w:rFonts w:ascii="Times New Roman" w:eastAsia="Times New Roman" w:hAnsi="Times New Roman" w:cs="Times New Roman"/>
          <w:color w:val="000000"/>
          <w:sz w:val="24"/>
          <w:szCs w:val="24"/>
        </w:rPr>
        <w:t xml:space="preserve">Furthermore, other </w:t>
      </w:r>
      <w:r w:rsidRPr="002912EF">
        <w:rPr>
          <w:rFonts w:ascii="Times New Roman" w:eastAsia="Times New Roman" w:hAnsi="Times New Roman" w:cs="Times New Roman"/>
          <w:color w:val="000000"/>
          <w:sz w:val="24"/>
          <w:szCs w:val="24"/>
        </w:rPr>
        <w:t xml:space="preserve">enormous obstacles, including gender-based discrimination based on gender, play a significant part in the human trafficking issues in society. Such constraints often lead to the life of women in poverty-stricken regions internationally hence becoming more </w:t>
      </w:r>
      <w:r w:rsidRPr="002912EF">
        <w:rPr>
          <w:rFonts w:ascii="Times New Roman" w:eastAsia="Times New Roman" w:hAnsi="Times New Roman" w:cs="Times New Roman"/>
          <w:color w:val="000000"/>
          <w:sz w:val="24"/>
          <w:szCs w:val="24"/>
        </w:rPr>
        <w:t xml:space="preserve">vulnerable and skeptical to human trafficking migrations. This is because these female gender victims are often looking at ways through which they can change the destiny of their families. However, as they seek migration to other regions, other challenges </w:t>
      </w:r>
      <w:r w:rsidRPr="002912EF">
        <w:rPr>
          <w:rFonts w:ascii="Times New Roman" w:eastAsia="Times New Roman" w:hAnsi="Times New Roman" w:cs="Times New Roman"/>
          <w:color w:val="000000"/>
          <w:sz w:val="24"/>
          <w:szCs w:val="24"/>
        </w:rPr>
        <w:t xml:space="preserve">emanate, including harsh immigration rules, limited work visas as well as increased border security. Such conditions often present avenues for women to voluntarily </w:t>
      </w:r>
      <w:r w:rsidR="00262127" w:rsidRPr="002912EF">
        <w:rPr>
          <w:rFonts w:ascii="Times New Roman" w:eastAsia="Times New Roman" w:hAnsi="Times New Roman" w:cs="Times New Roman"/>
          <w:color w:val="000000"/>
          <w:sz w:val="24"/>
          <w:szCs w:val="24"/>
        </w:rPr>
        <w:t>accept the</w:t>
      </w:r>
      <w:r w:rsidRPr="002912EF">
        <w:rPr>
          <w:rFonts w:ascii="Times New Roman" w:eastAsia="Times New Roman" w:hAnsi="Times New Roman" w:cs="Times New Roman"/>
          <w:color w:val="000000"/>
          <w:sz w:val="24"/>
          <w:szCs w:val="24"/>
        </w:rPr>
        <w:t xml:space="preserve"> stringent terms and conditions of traffickers to their desired destinations. Some of these traffickers also assist them in insecure employment. At this stage, traffickers are often at liberty to capitalize on the women's economically as well as socially v</w:t>
      </w:r>
      <w:r w:rsidRPr="002912EF">
        <w:rPr>
          <w:rFonts w:ascii="Times New Roman" w:eastAsia="Times New Roman" w:hAnsi="Times New Roman" w:cs="Times New Roman"/>
          <w:color w:val="000000"/>
          <w:sz w:val="24"/>
          <w:szCs w:val="24"/>
        </w:rPr>
        <w:t xml:space="preserve">ulnerable status in society.  </w:t>
      </w:r>
    </w:p>
    <w:p w:rsidR="00921DF6" w:rsidRPr="002912EF" w:rsidRDefault="006968EE" w:rsidP="00B02F7F">
      <w:pPr>
        <w:spacing w:after="0" w:line="480" w:lineRule="auto"/>
        <w:rPr>
          <w:rFonts w:ascii="Times New Roman" w:hAnsi="Times New Roman" w:cs="Times New Roman"/>
          <w:b/>
          <w:bCs/>
          <w:sz w:val="24"/>
          <w:szCs w:val="24"/>
        </w:rPr>
      </w:pPr>
      <w:r w:rsidRPr="002912EF">
        <w:rPr>
          <w:rFonts w:ascii="Times New Roman" w:hAnsi="Times New Roman" w:cs="Times New Roman"/>
          <w:b/>
          <w:bCs/>
          <w:sz w:val="24"/>
          <w:szCs w:val="24"/>
        </w:rPr>
        <w:t>Labeling theory</w:t>
      </w:r>
    </w:p>
    <w:p w:rsidR="00921DF6" w:rsidRPr="002912EF" w:rsidRDefault="006968EE" w:rsidP="00443FB7">
      <w:pPr>
        <w:spacing w:after="0" w:line="480" w:lineRule="auto"/>
        <w:ind w:firstLine="720"/>
        <w:rPr>
          <w:rFonts w:ascii="Times New Roman" w:eastAsia="Times New Roman" w:hAnsi="Times New Roman" w:cs="Times New Roman"/>
          <w:color w:val="000000"/>
          <w:sz w:val="24"/>
          <w:szCs w:val="24"/>
        </w:rPr>
      </w:pPr>
      <w:r w:rsidRPr="002912EF">
        <w:rPr>
          <w:rFonts w:ascii="Times New Roman" w:hAnsi="Times New Roman" w:cs="Times New Roman"/>
          <w:sz w:val="24"/>
          <w:szCs w:val="24"/>
        </w:rPr>
        <w:t xml:space="preserve">Labeling theory is primarily based on the understanding the criminal </w:t>
      </w:r>
      <w:r w:rsidR="00FA3815" w:rsidRPr="002912EF">
        <w:rPr>
          <w:rFonts w:ascii="Times New Roman" w:hAnsi="Times New Roman" w:cs="Times New Roman"/>
          <w:sz w:val="24"/>
          <w:szCs w:val="24"/>
        </w:rPr>
        <w:t>behavior</w:t>
      </w:r>
      <w:r w:rsidRPr="002912EF">
        <w:rPr>
          <w:rFonts w:ascii="Times New Roman" w:hAnsi="Times New Roman" w:cs="Times New Roman"/>
          <w:sz w:val="24"/>
          <w:szCs w:val="24"/>
        </w:rPr>
        <w:t xml:space="preserve"> when a criminal is implied as such. The method emanated in the 1960s and 1970s from the sociologists, Howard Becker and Edwin Lemer</w:t>
      </w:r>
      <w:r w:rsidRPr="002912EF">
        <w:rPr>
          <w:rFonts w:ascii="Times New Roman" w:hAnsi="Times New Roman" w:cs="Times New Roman"/>
          <w:sz w:val="24"/>
          <w:szCs w:val="24"/>
        </w:rPr>
        <w:t>t. Its main goal was to explore the entangled criminal activities touching a given person and the criminalization of those deemed deviant behavior, which only served to further marginalize as well as marginalizing and coercing conformity to illegal status.</w:t>
      </w:r>
      <w:r w:rsidRPr="002912EF">
        <w:rPr>
          <w:rFonts w:ascii="Times New Roman" w:hAnsi="Times New Roman" w:cs="Times New Roman"/>
          <w:sz w:val="24"/>
          <w:szCs w:val="24"/>
        </w:rPr>
        <w:t xml:space="preserve"> Also, internalizing the label and the stigma changes an individual's perceptions and social roles </w:t>
      </w:r>
      <w:r w:rsidRPr="002912EF">
        <w:rPr>
          <w:rFonts w:ascii="Times New Roman" w:eastAsia="Times New Roman" w:hAnsi="Times New Roman" w:cs="Times New Roman"/>
          <w:color w:val="000000"/>
          <w:sz w:val="24"/>
          <w:szCs w:val="24"/>
        </w:rPr>
        <w:t>(Crewe &amp; Guyot-Diangone, 3). It also describes continued marginalization, which is a secondary deviation and is primarily related to the shift in self-concep</w:t>
      </w:r>
      <w:r w:rsidRPr="002912EF">
        <w:rPr>
          <w:rFonts w:ascii="Times New Roman" w:eastAsia="Times New Roman" w:hAnsi="Times New Roman" w:cs="Times New Roman"/>
          <w:color w:val="000000"/>
          <w:sz w:val="24"/>
          <w:szCs w:val="24"/>
        </w:rPr>
        <w:t>t and social expectations, increased deviant among the peers, and changes concerning the psychic structure. It is mostly used in mental illness, commonly known as the modified labeling theory. It is crucial to note that the modified labeling theory portray</w:t>
      </w:r>
      <w:r w:rsidRPr="002912EF">
        <w:rPr>
          <w:rFonts w:ascii="Times New Roman" w:eastAsia="Times New Roman" w:hAnsi="Times New Roman" w:cs="Times New Roman"/>
          <w:color w:val="000000"/>
          <w:sz w:val="24"/>
          <w:szCs w:val="24"/>
        </w:rPr>
        <w:t xml:space="preserve">s </w:t>
      </w:r>
      <w:r w:rsidRPr="002912EF">
        <w:rPr>
          <w:rFonts w:ascii="Times New Roman" w:eastAsia="Times New Roman" w:hAnsi="Times New Roman" w:cs="Times New Roman"/>
          <w:color w:val="000000"/>
          <w:sz w:val="24"/>
          <w:szCs w:val="24"/>
        </w:rPr>
        <w:lastRenderedPageBreak/>
        <w:t xml:space="preserve">similar characteristics. However, modified labeling theory dictates that the labeling regarding an individual's mental illness, as well as the mentally ill, is frequently associated with the adverse effects as well as the causes people to exhibit social </w:t>
      </w:r>
      <w:r w:rsidRPr="002912EF">
        <w:rPr>
          <w:rFonts w:ascii="Times New Roman" w:eastAsia="Times New Roman" w:hAnsi="Times New Roman" w:cs="Times New Roman"/>
          <w:color w:val="000000"/>
          <w:sz w:val="24"/>
          <w:szCs w:val="24"/>
        </w:rPr>
        <w:t>withdrawal.</w:t>
      </w:r>
    </w:p>
    <w:p w:rsidR="00921DF6" w:rsidRPr="002912EF" w:rsidRDefault="006968EE" w:rsidP="00443FB7">
      <w:pPr>
        <w:spacing w:after="0" w:line="480" w:lineRule="auto"/>
        <w:ind w:firstLine="720"/>
        <w:rPr>
          <w:rFonts w:ascii="Times New Roman" w:eastAsia="Times New Roman" w:hAnsi="Times New Roman" w:cs="Times New Roman"/>
          <w:color w:val="000000"/>
          <w:sz w:val="24"/>
          <w:szCs w:val="24"/>
        </w:rPr>
      </w:pPr>
      <w:r w:rsidRPr="002912EF">
        <w:rPr>
          <w:rFonts w:ascii="Times New Roman" w:eastAsia="Times New Roman" w:hAnsi="Times New Roman" w:cs="Times New Roman"/>
          <w:color w:val="000000"/>
          <w:sz w:val="24"/>
          <w:szCs w:val="24"/>
        </w:rPr>
        <w:t xml:space="preserve">Labeling theory regards human trafficking, especially sex trafficking, as criminal activity on the victims themselves. Therefore, it results in the criminalization of the victim instead of the trafficker Dempsey, 5). In such </w:t>
      </w:r>
      <w:r w:rsidRPr="002912EF">
        <w:rPr>
          <w:rFonts w:ascii="Times New Roman" w:eastAsia="Times New Roman" w:hAnsi="Times New Roman" w:cs="Times New Roman"/>
          <w:color w:val="000000"/>
          <w:sz w:val="24"/>
          <w:szCs w:val="24"/>
        </w:rPr>
        <w:t>circumstances, the victims occupy the traditional model of labeling theory as well as view themselves as a deviant criminality attribute. Consequently, the victims are usually labeled as perpetuators since it is often regarded as a lifestyle that they chos</w:t>
      </w:r>
      <w:r w:rsidRPr="002912EF">
        <w:rPr>
          <w:rFonts w:ascii="Times New Roman" w:eastAsia="Times New Roman" w:hAnsi="Times New Roman" w:cs="Times New Roman"/>
          <w:color w:val="000000"/>
          <w:sz w:val="24"/>
          <w:szCs w:val="24"/>
        </w:rPr>
        <w:t>e to live with it. In most cases, some of the victims are previous criminal offenders with sentences on prostitution and drug charges records. They are frequently entangled into thinking that their willingness to indulge in prostitution and drug traffickin</w:t>
      </w:r>
      <w:r w:rsidRPr="002912EF">
        <w:rPr>
          <w:rFonts w:ascii="Times New Roman" w:eastAsia="Times New Roman" w:hAnsi="Times New Roman" w:cs="Times New Roman"/>
          <w:color w:val="000000"/>
          <w:sz w:val="24"/>
          <w:szCs w:val="24"/>
        </w:rPr>
        <w:t xml:space="preserve">g before being defined and rescued as victims (Meshelemiah &amp; Lynch, 2). </w:t>
      </w:r>
    </w:p>
    <w:p w:rsidR="00921DF6" w:rsidRPr="002912EF" w:rsidRDefault="006968EE" w:rsidP="00443FB7">
      <w:pPr>
        <w:spacing w:after="0" w:line="480" w:lineRule="auto"/>
        <w:ind w:firstLine="720"/>
        <w:rPr>
          <w:rFonts w:ascii="Times New Roman" w:eastAsia="Times New Roman" w:hAnsi="Times New Roman" w:cs="Times New Roman"/>
          <w:color w:val="000000"/>
          <w:sz w:val="24"/>
          <w:szCs w:val="24"/>
        </w:rPr>
      </w:pPr>
      <w:r w:rsidRPr="002912EF">
        <w:rPr>
          <w:rFonts w:ascii="Times New Roman" w:eastAsia="Times New Roman" w:hAnsi="Times New Roman" w:cs="Times New Roman"/>
          <w:color w:val="000000"/>
          <w:sz w:val="24"/>
          <w:szCs w:val="24"/>
        </w:rPr>
        <w:t xml:space="preserve">The power of the label is exhibited in this scenario because the victim is usually labeled while leaving behind the trafficker. It also explores and seeks supportive services as well </w:t>
      </w:r>
      <w:r w:rsidRPr="002912EF">
        <w:rPr>
          <w:rFonts w:ascii="Times New Roman" w:eastAsia="Times New Roman" w:hAnsi="Times New Roman" w:cs="Times New Roman"/>
          <w:color w:val="000000"/>
          <w:sz w:val="24"/>
          <w:szCs w:val="24"/>
        </w:rPr>
        <w:t>as illustrating instances of moving forward with their lives. They assist in exploring the notion of an idea victim via the definitions of trafficking. It also exhibits the perceptions of modern-day slavery that are showcased in the world.</w:t>
      </w:r>
    </w:p>
    <w:p w:rsidR="00443FB7" w:rsidRPr="002912EF" w:rsidRDefault="006968EE" w:rsidP="00443FB7">
      <w:pPr>
        <w:spacing w:after="0" w:line="480" w:lineRule="auto"/>
        <w:ind w:firstLine="720"/>
        <w:rPr>
          <w:rFonts w:ascii="Times New Roman" w:eastAsia="Times New Roman" w:hAnsi="Times New Roman" w:cs="Times New Roman"/>
          <w:color w:val="000000"/>
          <w:sz w:val="24"/>
          <w:szCs w:val="24"/>
        </w:rPr>
      </w:pPr>
      <w:r w:rsidRPr="002912EF">
        <w:rPr>
          <w:rFonts w:ascii="Times New Roman" w:eastAsia="Times New Roman" w:hAnsi="Times New Roman" w:cs="Times New Roman"/>
          <w:color w:val="000000"/>
          <w:sz w:val="24"/>
          <w:szCs w:val="24"/>
        </w:rPr>
        <w:t>According to Hyl</w:t>
      </w:r>
      <w:r w:rsidRPr="002912EF">
        <w:rPr>
          <w:rFonts w:ascii="Times New Roman" w:eastAsia="Times New Roman" w:hAnsi="Times New Roman" w:cs="Times New Roman"/>
          <w:color w:val="000000"/>
          <w:sz w:val="24"/>
          <w:szCs w:val="24"/>
        </w:rPr>
        <w:t>e, Bosworth, and Dempsey (2), the establishment of a victim label via the aspect media is invalidating to the individuals that lived endowered with a trafficking experience. They also allude to the crafting of a victim via social media, available to refuti</w:t>
      </w:r>
      <w:r w:rsidRPr="002912EF">
        <w:rPr>
          <w:rFonts w:ascii="Times New Roman" w:eastAsia="Times New Roman" w:hAnsi="Times New Roman" w:cs="Times New Roman"/>
          <w:color w:val="000000"/>
          <w:sz w:val="24"/>
          <w:szCs w:val="24"/>
        </w:rPr>
        <w:t>ng individuals with prior experience with trafficking, who are usually perceived as complicit and lack any approach to fitness to slavery attributes. The victims do not believe that they are deserving of any services except on the kidnap, as well as forced</w:t>
      </w:r>
      <w:r w:rsidRPr="002912EF">
        <w:rPr>
          <w:rFonts w:ascii="Times New Roman" w:eastAsia="Times New Roman" w:hAnsi="Times New Roman" w:cs="Times New Roman"/>
          <w:color w:val="000000"/>
          <w:sz w:val="24"/>
          <w:szCs w:val="24"/>
        </w:rPr>
        <w:t xml:space="preserve"> stories concerned kidnapped. The theory has been applied to describe the power of self-perception of law </w:t>
      </w:r>
      <w:r w:rsidRPr="002912EF">
        <w:rPr>
          <w:rFonts w:ascii="Times New Roman" w:eastAsia="Times New Roman" w:hAnsi="Times New Roman" w:cs="Times New Roman"/>
          <w:color w:val="000000"/>
          <w:sz w:val="24"/>
          <w:szCs w:val="24"/>
        </w:rPr>
        <w:lastRenderedPageBreak/>
        <w:t xml:space="preserve">enforcement and service agencies hence accurate identification as well as acquire sufficient services.  </w:t>
      </w:r>
    </w:p>
    <w:p w:rsidR="00921DF6" w:rsidRPr="002912EF" w:rsidRDefault="006968EE" w:rsidP="00443FB7">
      <w:pPr>
        <w:spacing w:after="0" w:line="480" w:lineRule="auto"/>
        <w:ind w:firstLine="720"/>
        <w:rPr>
          <w:rFonts w:ascii="Times New Roman" w:eastAsia="Times New Roman" w:hAnsi="Times New Roman" w:cs="Times New Roman"/>
          <w:color w:val="000000"/>
          <w:sz w:val="24"/>
          <w:szCs w:val="24"/>
        </w:rPr>
      </w:pPr>
      <w:r w:rsidRPr="002912EF">
        <w:rPr>
          <w:rFonts w:ascii="Times New Roman" w:eastAsia="Times New Roman" w:hAnsi="Times New Roman" w:cs="Times New Roman"/>
          <w:color w:val="000000"/>
          <w:sz w:val="24"/>
          <w:szCs w:val="24"/>
        </w:rPr>
        <w:t>Labeling theory is criticized on the basis th</w:t>
      </w:r>
      <w:r w:rsidRPr="002912EF">
        <w:rPr>
          <w:rFonts w:ascii="Times New Roman" w:eastAsia="Times New Roman" w:hAnsi="Times New Roman" w:cs="Times New Roman"/>
          <w:color w:val="000000"/>
          <w:sz w:val="24"/>
          <w:szCs w:val="24"/>
        </w:rPr>
        <w:t>at consequences emanate from the challenges such as continuous association by of vice by people. For instance, whenever a woman engages in acts of prostitution due to hardships in life. Everyone in society, including the police, often perceives that person</w:t>
      </w:r>
      <w:r w:rsidRPr="002912EF">
        <w:rPr>
          <w:rFonts w:ascii="Times New Roman" w:eastAsia="Times New Roman" w:hAnsi="Times New Roman" w:cs="Times New Roman"/>
          <w:color w:val="000000"/>
          <w:sz w:val="24"/>
          <w:szCs w:val="24"/>
        </w:rPr>
        <w:t xml:space="preserve"> as a criminal; hence, labeling theory takes an intermediate course. It is because people can not have different perceptions against them despite trying to adjust their way of life. Drug abuse goes hand in hand with prostitution regardless of whether drug </w:t>
      </w:r>
      <w:r w:rsidRPr="002912EF">
        <w:rPr>
          <w:rFonts w:ascii="Times New Roman" w:eastAsia="Times New Roman" w:hAnsi="Times New Roman" w:cs="Times New Roman"/>
          <w:color w:val="000000"/>
          <w:sz w:val="24"/>
          <w:szCs w:val="24"/>
        </w:rPr>
        <w:t xml:space="preserve">or substance occurred before or after engagement in prostitution. This appears as a </w:t>
      </w:r>
      <w:r w:rsidR="008A3DED" w:rsidRPr="002912EF">
        <w:rPr>
          <w:rFonts w:ascii="Times New Roman" w:eastAsia="Times New Roman" w:hAnsi="Times New Roman" w:cs="Times New Roman"/>
          <w:color w:val="000000"/>
          <w:sz w:val="24"/>
          <w:szCs w:val="24"/>
        </w:rPr>
        <w:t>self-labeling</w:t>
      </w:r>
      <w:r w:rsidRPr="002912EF">
        <w:rPr>
          <w:rFonts w:ascii="Times New Roman" w:eastAsia="Times New Roman" w:hAnsi="Times New Roman" w:cs="Times New Roman"/>
          <w:color w:val="000000"/>
          <w:sz w:val="24"/>
          <w:szCs w:val="24"/>
        </w:rPr>
        <w:t xml:space="preserve"> whether as a drug user or even as a prostitute is a self-perpetuating as well as a vicious cycle. Human trafficking based on sex often results in such altruis</w:t>
      </w:r>
      <w:r w:rsidRPr="002912EF">
        <w:rPr>
          <w:rFonts w:ascii="Times New Roman" w:eastAsia="Times New Roman" w:hAnsi="Times New Roman" w:cs="Times New Roman"/>
          <w:color w:val="000000"/>
          <w:sz w:val="24"/>
          <w:szCs w:val="24"/>
        </w:rPr>
        <w:t xml:space="preserve">tic </w:t>
      </w:r>
      <w:r w:rsidR="008A3DED" w:rsidRPr="002912EF">
        <w:rPr>
          <w:rFonts w:ascii="Times New Roman" w:eastAsia="Times New Roman" w:hAnsi="Times New Roman" w:cs="Times New Roman"/>
          <w:color w:val="000000"/>
          <w:sz w:val="24"/>
          <w:szCs w:val="24"/>
        </w:rPr>
        <w:t>behavior</w:t>
      </w:r>
      <w:r w:rsidRPr="002912EF">
        <w:rPr>
          <w:rFonts w:ascii="Times New Roman" w:eastAsia="Times New Roman" w:hAnsi="Times New Roman" w:cs="Times New Roman"/>
          <w:color w:val="000000"/>
          <w:sz w:val="24"/>
          <w:szCs w:val="24"/>
        </w:rPr>
        <w:t xml:space="preserve"> attributes. </w:t>
      </w:r>
    </w:p>
    <w:p w:rsidR="00443FB7" w:rsidRPr="002912EF" w:rsidRDefault="006968EE" w:rsidP="00443FB7">
      <w:pPr>
        <w:shd w:val="clear" w:color="auto" w:fill="FFFFFF"/>
        <w:spacing w:before="240" w:after="0" w:line="480" w:lineRule="auto"/>
        <w:rPr>
          <w:rFonts w:ascii="Times New Roman" w:eastAsia="Times New Roman" w:hAnsi="Times New Roman" w:cs="Times New Roman"/>
          <w:b/>
          <w:bCs/>
          <w:color w:val="000000"/>
          <w:sz w:val="24"/>
          <w:szCs w:val="24"/>
        </w:rPr>
      </w:pPr>
      <w:r w:rsidRPr="002912EF">
        <w:rPr>
          <w:rFonts w:ascii="Times New Roman" w:eastAsia="Times New Roman" w:hAnsi="Times New Roman" w:cs="Times New Roman"/>
          <w:b/>
          <w:bCs/>
          <w:color w:val="000000"/>
          <w:sz w:val="24"/>
          <w:szCs w:val="24"/>
        </w:rPr>
        <w:t>General Strain Theory</w:t>
      </w:r>
    </w:p>
    <w:p w:rsidR="00921DF6" w:rsidRPr="002912EF" w:rsidRDefault="006968EE" w:rsidP="00443FB7">
      <w:pPr>
        <w:shd w:val="clear" w:color="auto" w:fill="FFFFFF"/>
        <w:spacing w:before="240" w:after="0" w:line="480" w:lineRule="auto"/>
        <w:ind w:firstLine="720"/>
        <w:rPr>
          <w:rFonts w:ascii="Times New Roman" w:eastAsia="Times New Roman" w:hAnsi="Times New Roman" w:cs="Times New Roman"/>
          <w:color w:val="000000"/>
          <w:sz w:val="24"/>
          <w:szCs w:val="24"/>
        </w:rPr>
      </w:pPr>
      <w:r w:rsidRPr="002912EF">
        <w:rPr>
          <w:rFonts w:ascii="Times New Roman" w:eastAsia="Times New Roman" w:hAnsi="Times New Roman" w:cs="Times New Roman"/>
          <w:color w:val="000000"/>
          <w:sz w:val="24"/>
          <w:szCs w:val="24"/>
        </w:rPr>
        <w:t xml:space="preserve">The literature on prostitution based on the general strain theory is quite limited. Robert Merton was initially advancing the theory, and later Ronald Agnew developed it in the 1990s. Agnew found that </w:t>
      </w:r>
      <w:r w:rsidRPr="002912EF">
        <w:rPr>
          <w:rFonts w:ascii="Times New Roman" w:eastAsia="Times New Roman" w:hAnsi="Times New Roman" w:cs="Times New Roman"/>
          <w:color w:val="000000"/>
          <w:sz w:val="24"/>
          <w:szCs w:val="24"/>
        </w:rPr>
        <w:t xml:space="preserve">women were generally pressured by the desperate desire for money as well as belief that the societal members, including teachers, family members, peers, employers, and others, play a huge role. </w:t>
      </w:r>
      <w:r w:rsidR="00897CC0" w:rsidRPr="002912EF">
        <w:rPr>
          <w:rFonts w:ascii="Times New Roman" w:eastAsia="Times New Roman" w:hAnsi="Times New Roman" w:cs="Times New Roman"/>
          <w:color w:val="000000"/>
          <w:sz w:val="24"/>
          <w:szCs w:val="24"/>
        </w:rPr>
        <w:t>They usually become upset and experience a new range of negative emotions that range from anger, frustrations, and depression issues.</w:t>
      </w:r>
      <w:r w:rsidR="00CB6F84" w:rsidRPr="002912EF">
        <w:rPr>
          <w:rFonts w:ascii="Times New Roman" w:eastAsia="Times New Roman" w:hAnsi="Times New Roman" w:cs="Times New Roman"/>
          <w:color w:val="000000"/>
          <w:sz w:val="24"/>
          <w:szCs w:val="24"/>
        </w:rPr>
        <w:t xml:space="preserve"> These women are coerced to engage in the </w:t>
      </w:r>
      <w:r w:rsidR="003E350F" w:rsidRPr="002912EF">
        <w:rPr>
          <w:rFonts w:ascii="Times New Roman" w:eastAsia="Times New Roman" w:hAnsi="Times New Roman" w:cs="Times New Roman"/>
          <w:color w:val="000000"/>
          <w:sz w:val="24"/>
          <w:szCs w:val="24"/>
        </w:rPr>
        <w:t xml:space="preserve">crime to reduce any instances of such strains. Strain theory explains that crime usually takes place due to the negative emotions necessitated by the negative relationships with other people in society. </w:t>
      </w:r>
      <w:r w:rsidR="00A530C8" w:rsidRPr="002912EF">
        <w:rPr>
          <w:rFonts w:ascii="Times New Roman" w:eastAsia="Times New Roman" w:hAnsi="Times New Roman" w:cs="Times New Roman"/>
          <w:color w:val="000000"/>
          <w:sz w:val="24"/>
          <w:szCs w:val="24"/>
        </w:rPr>
        <w:t xml:space="preserve"> Therefore, women are lured to human traffickers as they desire to change community notions and provide for the families. </w:t>
      </w:r>
    </w:p>
    <w:p w:rsidR="00A33A32" w:rsidRPr="002912EF" w:rsidRDefault="006968EE" w:rsidP="00B02F7F">
      <w:pPr>
        <w:spacing w:after="0" w:line="480" w:lineRule="auto"/>
        <w:rPr>
          <w:rFonts w:ascii="Times New Roman" w:hAnsi="Times New Roman" w:cs="Times New Roman"/>
          <w:b/>
          <w:bCs/>
          <w:sz w:val="24"/>
          <w:szCs w:val="24"/>
        </w:rPr>
      </w:pPr>
      <w:r w:rsidRPr="002912EF">
        <w:rPr>
          <w:rFonts w:ascii="Times New Roman" w:hAnsi="Times New Roman" w:cs="Times New Roman"/>
          <w:b/>
          <w:bCs/>
          <w:sz w:val="24"/>
          <w:szCs w:val="24"/>
        </w:rPr>
        <w:t>Conflict and Structural-Functional Theory</w:t>
      </w:r>
    </w:p>
    <w:p w:rsidR="00AB2C50" w:rsidRPr="002912EF" w:rsidRDefault="006968EE" w:rsidP="00443FB7">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lastRenderedPageBreak/>
        <w:t xml:space="preserve">Conflict theory </w:t>
      </w:r>
      <w:r w:rsidRPr="002912EF">
        <w:rPr>
          <w:rFonts w:ascii="Times New Roman" w:hAnsi="Times New Roman" w:cs="Times New Roman"/>
          <w:sz w:val="24"/>
          <w:szCs w:val="24"/>
        </w:rPr>
        <w:t>explains that in the 19</w:t>
      </w:r>
      <w:r w:rsidRPr="002912EF">
        <w:rPr>
          <w:rFonts w:ascii="Times New Roman" w:hAnsi="Times New Roman" w:cs="Times New Roman"/>
          <w:sz w:val="24"/>
          <w:szCs w:val="24"/>
          <w:vertAlign w:val="superscript"/>
        </w:rPr>
        <w:t>th</w:t>
      </w:r>
      <w:r w:rsidRPr="002912EF">
        <w:rPr>
          <w:rFonts w:ascii="Times New Roman" w:hAnsi="Times New Roman" w:cs="Times New Roman"/>
          <w:sz w:val="24"/>
          <w:szCs w:val="24"/>
        </w:rPr>
        <w:t xml:space="preserve"> century, based on Karl Marx and Friedrich Engels that theory entails power structures and power disparities that are seen in how power differentials affect social inequality. The theory operates on the basis that humans are self-i</w:t>
      </w:r>
      <w:r w:rsidRPr="002912EF">
        <w:rPr>
          <w:rFonts w:ascii="Times New Roman" w:hAnsi="Times New Roman" w:cs="Times New Roman"/>
          <w:sz w:val="24"/>
          <w:szCs w:val="24"/>
        </w:rPr>
        <w:t>nterested and competitive in human day lives, whereby human beings fight for scarce resources and wealth.  Furthermore, wealthy humans tend to maintain power over lower-income humans, hence lending low-income humans to oppress each other and try to advance</w:t>
      </w:r>
      <w:r w:rsidRPr="002912EF">
        <w:rPr>
          <w:rFonts w:ascii="Times New Roman" w:hAnsi="Times New Roman" w:cs="Times New Roman"/>
          <w:sz w:val="24"/>
          <w:szCs w:val="24"/>
        </w:rPr>
        <w:t xml:space="preserve"> to the affluent class</w:t>
      </w:r>
      <w:r w:rsidR="001870DB">
        <w:rPr>
          <w:rFonts w:ascii="Times New Roman" w:hAnsi="Times New Roman" w:cs="Times New Roman"/>
          <w:sz w:val="24"/>
          <w:szCs w:val="24"/>
        </w:rPr>
        <w:t xml:space="preserve">. </w:t>
      </w:r>
      <w:r w:rsidRPr="002912EF">
        <w:rPr>
          <w:rFonts w:ascii="Times New Roman" w:hAnsi="Times New Roman" w:cs="Times New Roman"/>
          <w:sz w:val="24"/>
          <w:szCs w:val="24"/>
        </w:rPr>
        <w:t>In other cases, social change occurs through a conflict, making a human response in the political, economic, and cultural domain (Hutchison</w:t>
      </w:r>
      <w:r w:rsidR="00A01D5C" w:rsidRPr="002912EF">
        <w:rPr>
          <w:rFonts w:ascii="Times New Roman" w:hAnsi="Times New Roman" w:cs="Times New Roman"/>
          <w:sz w:val="24"/>
          <w:szCs w:val="24"/>
        </w:rPr>
        <w:t xml:space="preserve"> 1</w:t>
      </w:r>
      <w:r w:rsidRPr="002912EF">
        <w:rPr>
          <w:rFonts w:ascii="Times New Roman" w:hAnsi="Times New Roman" w:cs="Times New Roman"/>
          <w:sz w:val="24"/>
          <w:szCs w:val="24"/>
        </w:rPr>
        <w:t>). Conflict theory entails many social practices that try to address social injustices such</w:t>
      </w:r>
      <w:r w:rsidRPr="002912EF">
        <w:rPr>
          <w:rFonts w:ascii="Times New Roman" w:hAnsi="Times New Roman" w:cs="Times New Roman"/>
          <w:sz w:val="24"/>
          <w:szCs w:val="24"/>
        </w:rPr>
        <w:t xml:space="preserve"> as early social work efforts at eliminating the oppression of immigrants, women, and children and efforts continue up to today through the support of empowerment strategies for non-dominant groups</w:t>
      </w:r>
      <w:r w:rsidR="00A01D5C" w:rsidRPr="002912EF">
        <w:rPr>
          <w:rFonts w:ascii="Times New Roman" w:hAnsi="Times New Roman" w:cs="Times New Roman"/>
          <w:sz w:val="24"/>
          <w:szCs w:val="24"/>
        </w:rPr>
        <w:t xml:space="preserve">. </w:t>
      </w:r>
    </w:p>
    <w:p w:rsidR="00F43D78" w:rsidRPr="002912EF" w:rsidRDefault="006968EE" w:rsidP="00443FB7">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t xml:space="preserve">The structural-functional theory states that every part </w:t>
      </w:r>
      <w:r w:rsidRPr="002912EF">
        <w:rPr>
          <w:rFonts w:ascii="Times New Roman" w:hAnsi="Times New Roman" w:cs="Times New Roman"/>
          <w:sz w:val="24"/>
          <w:szCs w:val="24"/>
        </w:rPr>
        <w:t>of society plays a role in maintaining the stability and solidarity of the whole community.  Under perfect conditions, the organization retains equilibrium and a state of balance</w:t>
      </w:r>
      <w:r w:rsidR="0076024D" w:rsidRPr="002912EF">
        <w:rPr>
          <w:rFonts w:ascii="Times New Roman" w:hAnsi="Times New Roman" w:cs="Times New Roman"/>
          <w:sz w:val="24"/>
          <w:szCs w:val="24"/>
        </w:rPr>
        <w:t xml:space="preserve">.However, problems tend to arise when certain parts of the system may not respond to any rapid changes. </w:t>
      </w:r>
      <w:r w:rsidR="001870DB" w:rsidRPr="002912EF">
        <w:rPr>
          <w:rFonts w:ascii="Times New Roman" w:hAnsi="Times New Roman" w:cs="Times New Roman"/>
          <w:sz w:val="24"/>
          <w:szCs w:val="24"/>
        </w:rPr>
        <w:t>Hence,</w:t>
      </w:r>
      <w:r w:rsidR="0076024D" w:rsidRPr="002912EF">
        <w:rPr>
          <w:rFonts w:ascii="Times New Roman" w:hAnsi="Times New Roman" w:cs="Times New Roman"/>
          <w:sz w:val="24"/>
          <w:szCs w:val="24"/>
        </w:rPr>
        <w:t xml:space="preserve"> they become dysfunctional (Parillo, 4). Due to these problems, society has to decide whether to adopt its pre-conflict state or work to find a new equilibrium</w:t>
      </w:r>
      <w:r w:rsidR="0032641A" w:rsidRPr="002912EF">
        <w:rPr>
          <w:rFonts w:ascii="Times New Roman" w:hAnsi="Times New Roman" w:cs="Times New Roman"/>
          <w:sz w:val="24"/>
          <w:szCs w:val="24"/>
        </w:rPr>
        <w:t xml:space="preserve">. The functional theory is the opposite of conflict because it operates on the premise that humans are cooperative and caring, each playing the role to keep the harmony of society strong.  The theory believes that all problems involving minority groups can be solved by small changes or adjustments in the social system to attain its previous equilibrium state. Critics </w:t>
      </w:r>
      <w:r w:rsidRPr="002912EF">
        <w:rPr>
          <w:rFonts w:ascii="Times New Roman" w:hAnsi="Times New Roman" w:cs="Times New Roman"/>
          <w:sz w:val="24"/>
          <w:szCs w:val="24"/>
        </w:rPr>
        <w:t>prefer conflict theory</w:t>
      </w:r>
      <w:r w:rsidR="0032641A" w:rsidRPr="002912EF">
        <w:rPr>
          <w:rFonts w:ascii="Times New Roman" w:hAnsi="Times New Roman" w:cs="Times New Roman"/>
          <w:sz w:val="24"/>
          <w:szCs w:val="24"/>
        </w:rPr>
        <w:t xml:space="preserve">; they insist that focus on stability creates barriers in the inequalities of class, gender, and race that are </w:t>
      </w:r>
      <w:r w:rsidRPr="002912EF">
        <w:rPr>
          <w:rFonts w:ascii="Times New Roman" w:hAnsi="Times New Roman" w:cs="Times New Roman"/>
          <w:sz w:val="24"/>
          <w:szCs w:val="24"/>
        </w:rPr>
        <w:t>significant sources</w:t>
      </w:r>
      <w:r w:rsidR="0032641A" w:rsidRPr="002912EF">
        <w:rPr>
          <w:rFonts w:ascii="Times New Roman" w:hAnsi="Times New Roman" w:cs="Times New Roman"/>
          <w:sz w:val="24"/>
          <w:szCs w:val="24"/>
        </w:rPr>
        <w:t xml:space="preserve"> of conflict.</w:t>
      </w:r>
    </w:p>
    <w:p w:rsidR="00206891" w:rsidRPr="002912EF" w:rsidRDefault="006968EE" w:rsidP="00443FB7">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t>Concerning too human trafficking and huma</w:t>
      </w:r>
      <w:r w:rsidRPr="002912EF">
        <w:rPr>
          <w:rFonts w:ascii="Times New Roman" w:hAnsi="Times New Roman" w:cs="Times New Roman"/>
          <w:sz w:val="24"/>
          <w:szCs w:val="24"/>
        </w:rPr>
        <w:t>n rights, the conflict theory offers a full explanation of why and how social inequality, power imbalances, and oppression can occur.</w:t>
      </w:r>
      <w:r w:rsidR="00A371D7" w:rsidRPr="002912EF">
        <w:rPr>
          <w:rFonts w:ascii="Times New Roman" w:hAnsi="Times New Roman" w:cs="Times New Roman"/>
          <w:sz w:val="24"/>
          <w:szCs w:val="24"/>
        </w:rPr>
        <w:t xml:space="preserve"> </w:t>
      </w:r>
      <w:r w:rsidR="00A371D7" w:rsidRPr="002912EF">
        <w:rPr>
          <w:rFonts w:ascii="Times New Roman" w:hAnsi="Times New Roman" w:cs="Times New Roman"/>
          <w:sz w:val="24"/>
          <w:szCs w:val="24"/>
        </w:rPr>
        <w:lastRenderedPageBreak/>
        <w:t xml:space="preserve">Human rights violation is brought about by sexism, racism and classism as emphasized in the cases of child brides, sex trafficking, organ trafficking (Barner, Okech and Camp, 1) illustrate how socioeconomic inequality affects globally between developed and underdeveloped nations boosts sex trafficking, violence, and political striving and civil war. From a similar </w:t>
      </w:r>
      <w:r w:rsidR="005D170B" w:rsidRPr="002912EF">
        <w:rPr>
          <w:rFonts w:ascii="Times New Roman" w:hAnsi="Times New Roman" w:cs="Times New Roman"/>
          <w:sz w:val="24"/>
          <w:szCs w:val="24"/>
        </w:rPr>
        <w:t xml:space="preserve">perspective, accepting a functionalist view requires one to know how oppression occurs and why? It also requires one to examine the usefulness of human violations and their stand to maintain an equilibrium. Functionalists often argue that previous gender roles were set. For instance, men were given tasks </w:t>
      </w:r>
      <w:r w:rsidRPr="002912EF">
        <w:rPr>
          <w:rFonts w:ascii="Times New Roman" w:hAnsi="Times New Roman" w:cs="Times New Roman"/>
          <w:sz w:val="24"/>
          <w:szCs w:val="24"/>
        </w:rPr>
        <w:t>that entailed labor and wage-earning tasks, while women remained at home nurturing responsibilities (Parillo, 2). Some would argue it still exists in the modern era.  While addressing these kinds of violations of huma</w:t>
      </w:r>
      <w:r w:rsidRPr="002912EF">
        <w:rPr>
          <w:rFonts w:ascii="Times New Roman" w:hAnsi="Times New Roman" w:cs="Times New Roman"/>
          <w:sz w:val="24"/>
          <w:szCs w:val="24"/>
        </w:rPr>
        <w:t>n rights, it is essential to identify a particular breach of the system and try and figure out what changes it requires to attain harmony absent of the breach</w:t>
      </w:r>
    </w:p>
    <w:p w:rsidR="00F43D78" w:rsidRPr="002912EF" w:rsidRDefault="006968EE" w:rsidP="00443FB7">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t>Human trafficking in the form of huma</w:t>
      </w:r>
      <w:r w:rsidR="00D468DB" w:rsidRPr="002912EF">
        <w:rPr>
          <w:rFonts w:ascii="Times New Roman" w:hAnsi="Times New Roman" w:cs="Times New Roman"/>
          <w:sz w:val="24"/>
          <w:szCs w:val="24"/>
        </w:rPr>
        <w:t>n</w:t>
      </w:r>
      <w:r w:rsidRPr="002912EF">
        <w:rPr>
          <w:rFonts w:ascii="Times New Roman" w:hAnsi="Times New Roman" w:cs="Times New Roman"/>
          <w:sz w:val="24"/>
          <w:szCs w:val="24"/>
        </w:rPr>
        <w:t xml:space="preserve"> labor sustains the need for cheap labor to create more profit</w:t>
      </w:r>
      <w:r w:rsidR="00D468DB" w:rsidRPr="002912EF">
        <w:rPr>
          <w:rFonts w:ascii="Times New Roman" w:hAnsi="Times New Roman" w:cs="Times New Roman"/>
          <w:sz w:val="24"/>
          <w:szCs w:val="24"/>
        </w:rPr>
        <w:t xml:space="preserve">.  Sex trafficking enables people to meet the rising demand for sex as well as generate wealth or other properties of value for panders.  Child soldiers used to meet various militant needs during wars, and organ trafficking supplies an ever-growing list of wealthy humans in need of organ implants, hence the ever-growing list of needy recipients. Human rights violations can be discussed from the perspective of the function they play in a larger picture to prevent human rights violations. However, it is essential for social workers and other </w:t>
      </w:r>
      <w:r w:rsidR="00514AE1" w:rsidRPr="002912EF">
        <w:rPr>
          <w:rFonts w:ascii="Times New Roman" w:hAnsi="Times New Roman" w:cs="Times New Roman"/>
          <w:sz w:val="24"/>
          <w:szCs w:val="24"/>
        </w:rPr>
        <w:t>professionals</w:t>
      </w:r>
      <w:r w:rsidR="00D468DB" w:rsidRPr="002912EF">
        <w:rPr>
          <w:rFonts w:ascii="Times New Roman" w:hAnsi="Times New Roman" w:cs="Times New Roman"/>
          <w:sz w:val="24"/>
          <w:szCs w:val="24"/>
        </w:rPr>
        <w:t xml:space="preserve"> to </w:t>
      </w:r>
      <w:r w:rsidR="00514AE1" w:rsidRPr="002912EF">
        <w:rPr>
          <w:rFonts w:ascii="Times New Roman" w:hAnsi="Times New Roman" w:cs="Times New Roman"/>
          <w:sz w:val="24"/>
          <w:szCs w:val="24"/>
        </w:rPr>
        <w:t xml:space="preserve">know why and they need the violation satisfies and intervene at a point that prevents the occurrence of </w:t>
      </w:r>
      <w:r w:rsidR="006A63AA" w:rsidRPr="002912EF">
        <w:rPr>
          <w:rFonts w:ascii="Times New Roman" w:hAnsi="Times New Roman" w:cs="Times New Roman"/>
          <w:sz w:val="24"/>
          <w:szCs w:val="24"/>
        </w:rPr>
        <w:t>the breach.</w:t>
      </w:r>
    </w:p>
    <w:p w:rsidR="001F5D00" w:rsidRPr="002912EF" w:rsidRDefault="006968EE" w:rsidP="00443FB7">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t>The c</w:t>
      </w:r>
      <w:r w:rsidR="003D4272" w:rsidRPr="002912EF">
        <w:rPr>
          <w:rFonts w:ascii="Times New Roman" w:hAnsi="Times New Roman" w:cs="Times New Roman"/>
          <w:sz w:val="24"/>
          <w:szCs w:val="24"/>
        </w:rPr>
        <w:t xml:space="preserve">onflict theory dictates that the leaders carefully label certain behaviors. Whenever such labels occur, it becomes tough to internalize the label as well as escape from it. For instance, black women are often entangled in issues including prostitution hence face double cultural stereotypes of </w:t>
      </w:r>
      <w:r w:rsidR="00D808E3" w:rsidRPr="002912EF">
        <w:rPr>
          <w:rFonts w:ascii="Times New Roman" w:hAnsi="Times New Roman" w:cs="Times New Roman"/>
          <w:sz w:val="24"/>
          <w:szCs w:val="24"/>
        </w:rPr>
        <w:t>hypersexual</w:t>
      </w:r>
      <w:r w:rsidR="003D4272" w:rsidRPr="002912EF">
        <w:rPr>
          <w:rFonts w:ascii="Times New Roman" w:hAnsi="Times New Roman" w:cs="Times New Roman"/>
          <w:sz w:val="24"/>
          <w:szCs w:val="24"/>
        </w:rPr>
        <w:t xml:space="preserve"> and animalistic. Consequently, the judicial system </w:t>
      </w:r>
      <w:r w:rsidR="003D4272" w:rsidRPr="002912EF">
        <w:rPr>
          <w:rFonts w:ascii="Times New Roman" w:hAnsi="Times New Roman" w:cs="Times New Roman"/>
          <w:sz w:val="24"/>
          <w:szCs w:val="24"/>
        </w:rPr>
        <w:lastRenderedPageBreak/>
        <w:t>heavily fines the women</w:t>
      </w:r>
      <w:r w:rsidR="00E17B4D" w:rsidRPr="002912EF">
        <w:rPr>
          <w:rFonts w:ascii="Times New Roman" w:hAnsi="Times New Roman" w:cs="Times New Roman"/>
          <w:sz w:val="24"/>
          <w:szCs w:val="24"/>
        </w:rPr>
        <w:t xml:space="preserve">, </w:t>
      </w:r>
      <w:r w:rsidR="001F3338" w:rsidRPr="002912EF">
        <w:rPr>
          <w:rFonts w:ascii="Times New Roman" w:hAnsi="Times New Roman" w:cs="Times New Roman"/>
          <w:sz w:val="24"/>
          <w:szCs w:val="24"/>
        </w:rPr>
        <w:t>granted more convictions on the crime of prostitutio</w:t>
      </w:r>
      <w:r w:rsidR="00E17B4D" w:rsidRPr="002912EF">
        <w:rPr>
          <w:rFonts w:ascii="Times New Roman" w:hAnsi="Times New Roman" w:cs="Times New Roman"/>
          <w:sz w:val="24"/>
          <w:szCs w:val="24"/>
        </w:rPr>
        <w:t xml:space="preserve">n and longer jail sentences compared to their white counterparts. Such conditions present them to remain trapped in the systemic pattern of racism and voluntarily accept the </w:t>
      </w:r>
      <w:r w:rsidR="006301FA" w:rsidRPr="002912EF">
        <w:rPr>
          <w:rFonts w:ascii="Times New Roman" w:hAnsi="Times New Roman" w:cs="Times New Roman"/>
          <w:sz w:val="24"/>
          <w:szCs w:val="24"/>
        </w:rPr>
        <w:t>trafficker’s</w:t>
      </w:r>
      <w:r w:rsidR="00540C91" w:rsidRPr="002912EF">
        <w:rPr>
          <w:rFonts w:ascii="Times New Roman" w:hAnsi="Times New Roman" w:cs="Times New Roman"/>
          <w:sz w:val="24"/>
          <w:szCs w:val="24"/>
        </w:rPr>
        <w:t xml:space="preserve"> terms.  </w:t>
      </w:r>
    </w:p>
    <w:p w:rsidR="00514AE1" w:rsidRPr="002912EF" w:rsidRDefault="006968EE" w:rsidP="00B02F7F">
      <w:pPr>
        <w:spacing w:after="0" w:line="480" w:lineRule="auto"/>
        <w:rPr>
          <w:rFonts w:ascii="Times New Roman" w:hAnsi="Times New Roman" w:cs="Times New Roman"/>
          <w:b/>
          <w:bCs/>
          <w:sz w:val="24"/>
          <w:szCs w:val="24"/>
        </w:rPr>
      </w:pPr>
      <w:r w:rsidRPr="002912EF">
        <w:rPr>
          <w:rFonts w:ascii="Times New Roman" w:hAnsi="Times New Roman" w:cs="Times New Roman"/>
          <w:b/>
          <w:bCs/>
          <w:sz w:val="24"/>
          <w:szCs w:val="24"/>
        </w:rPr>
        <w:t xml:space="preserve">Maslow’s hierarchy theory </w:t>
      </w:r>
    </w:p>
    <w:p w:rsidR="00E50A88" w:rsidRPr="002912EF" w:rsidRDefault="006968EE" w:rsidP="00443FB7">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t>Maslow's hierarchy of needs is described as among the most basic of social work and informs consists of more field practice. It is a</w:t>
      </w:r>
      <w:r w:rsidRPr="002912EF">
        <w:rPr>
          <w:rFonts w:ascii="Times New Roman" w:hAnsi="Times New Roman" w:cs="Times New Roman"/>
          <w:sz w:val="24"/>
          <w:szCs w:val="24"/>
        </w:rPr>
        <w:t xml:space="preserve"> designed pyramid to highlight the importance of needs being met to reach optimal well-being. Components of basic needs operate based on two bottom tiers that are safe and psychological needs</w:t>
      </w:r>
      <w:r w:rsidR="00FE02B6" w:rsidRPr="002912EF">
        <w:rPr>
          <w:rFonts w:ascii="Times New Roman" w:hAnsi="Times New Roman" w:cs="Times New Roman"/>
          <w:sz w:val="24"/>
          <w:szCs w:val="24"/>
        </w:rPr>
        <w:t xml:space="preserve"> and have two middle rows; belongingness, love, and esteem need. </w:t>
      </w:r>
      <w:r w:rsidRPr="002912EF">
        <w:rPr>
          <w:rFonts w:ascii="Times New Roman" w:hAnsi="Times New Roman" w:cs="Times New Roman"/>
          <w:sz w:val="24"/>
          <w:szCs w:val="24"/>
        </w:rPr>
        <w:t xml:space="preserve">Then self-actualization tops the pyramid as the component for self-fulfillment needs and attains to this level, and the most basic human physical and psychological needs must be met. If they are not satisfied that is like hunger and shelter, the body will </w:t>
      </w:r>
      <w:r w:rsidRPr="002912EF">
        <w:rPr>
          <w:rFonts w:ascii="Times New Roman" w:hAnsi="Times New Roman" w:cs="Times New Roman"/>
          <w:sz w:val="24"/>
          <w:szCs w:val="24"/>
        </w:rPr>
        <w:t>work on all efforts on finding these things, and the mind would not focus on matters of personal satisfaction unless basic needs are met (Maslow</w:t>
      </w:r>
      <w:r w:rsidR="00A01D5C" w:rsidRPr="002912EF">
        <w:rPr>
          <w:rFonts w:ascii="Times New Roman" w:hAnsi="Times New Roman" w:cs="Times New Roman"/>
          <w:sz w:val="24"/>
          <w:szCs w:val="24"/>
        </w:rPr>
        <w:t xml:space="preserve"> </w:t>
      </w:r>
      <w:r w:rsidRPr="002912EF">
        <w:rPr>
          <w:rFonts w:ascii="Times New Roman" w:hAnsi="Times New Roman" w:cs="Times New Roman"/>
          <w:sz w:val="24"/>
          <w:szCs w:val="24"/>
        </w:rPr>
        <w:t>1)</w:t>
      </w:r>
      <w:r w:rsidR="00A01D5C" w:rsidRPr="002912EF">
        <w:rPr>
          <w:rFonts w:ascii="Times New Roman" w:hAnsi="Times New Roman" w:cs="Times New Roman"/>
          <w:sz w:val="24"/>
          <w:szCs w:val="24"/>
        </w:rPr>
        <w:t>.</w:t>
      </w:r>
    </w:p>
    <w:p w:rsidR="00E50A88" w:rsidRPr="002912EF" w:rsidRDefault="006968EE" w:rsidP="00443FB7">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t>Critics of thi</w:t>
      </w:r>
      <w:r w:rsidR="00C91112" w:rsidRPr="002912EF">
        <w:rPr>
          <w:rFonts w:ascii="Times New Roman" w:hAnsi="Times New Roman" w:cs="Times New Roman"/>
          <w:sz w:val="24"/>
          <w:szCs w:val="24"/>
        </w:rPr>
        <w:t>s</w:t>
      </w:r>
      <w:r w:rsidRPr="002912EF">
        <w:rPr>
          <w:rFonts w:ascii="Times New Roman" w:hAnsi="Times New Roman" w:cs="Times New Roman"/>
          <w:sz w:val="24"/>
          <w:szCs w:val="24"/>
        </w:rPr>
        <w:t xml:space="preserve"> theory state the format is too simplistic and fails to account for cultural norms and drive</w:t>
      </w:r>
      <w:r w:rsidRPr="002912EF">
        <w:rPr>
          <w:rFonts w:ascii="Times New Roman" w:hAnsi="Times New Roman" w:cs="Times New Roman"/>
          <w:sz w:val="24"/>
          <w:szCs w:val="24"/>
        </w:rPr>
        <w:t>s</w:t>
      </w:r>
      <w:r w:rsidR="00C91112" w:rsidRPr="002912EF">
        <w:rPr>
          <w:rFonts w:ascii="Times New Roman" w:hAnsi="Times New Roman" w:cs="Times New Roman"/>
          <w:sz w:val="24"/>
          <w:szCs w:val="24"/>
        </w:rPr>
        <w:t xml:space="preserve"> (Gambrel and Cianc</w:t>
      </w:r>
      <w:r w:rsidR="00735AAE" w:rsidRPr="002912EF">
        <w:rPr>
          <w:rFonts w:ascii="Times New Roman" w:hAnsi="Times New Roman" w:cs="Times New Roman"/>
          <w:sz w:val="24"/>
          <w:szCs w:val="24"/>
        </w:rPr>
        <w:t>i 143</w:t>
      </w:r>
      <w:r w:rsidR="00C91112" w:rsidRPr="002912EF">
        <w:rPr>
          <w:rFonts w:ascii="Times New Roman" w:hAnsi="Times New Roman" w:cs="Times New Roman"/>
          <w:sz w:val="24"/>
          <w:szCs w:val="24"/>
        </w:rPr>
        <w:t>), and also, few things in life are linear, and the route to self-actualization is the direct route.</w:t>
      </w:r>
    </w:p>
    <w:p w:rsidR="00C91112" w:rsidRPr="002912EF" w:rsidRDefault="006968EE" w:rsidP="00443FB7">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t>In terms of human trafficking, Maslow’s hierarchy of needs theoretically helps practi</w:t>
      </w:r>
      <w:r w:rsidR="00554DAE" w:rsidRPr="002912EF">
        <w:rPr>
          <w:rFonts w:ascii="Times New Roman" w:hAnsi="Times New Roman" w:cs="Times New Roman"/>
          <w:sz w:val="24"/>
          <w:szCs w:val="24"/>
        </w:rPr>
        <w:t>ti</w:t>
      </w:r>
      <w:r w:rsidRPr="002912EF">
        <w:rPr>
          <w:rFonts w:ascii="Times New Roman" w:hAnsi="Times New Roman" w:cs="Times New Roman"/>
          <w:sz w:val="24"/>
          <w:szCs w:val="24"/>
        </w:rPr>
        <w:t>oners understand why victims are drawn to a</w:t>
      </w:r>
      <w:r w:rsidRPr="002912EF">
        <w:rPr>
          <w:rFonts w:ascii="Times New Roman" w:hAnsi="Times New Roman" w:cs="Times New Roman"/>
          <w:sz w:val="24"/>
          <w:szCs w:val="24"/>
        </w:rPr>
        <w:t>nd controlled by traffickers. As highlighted in other theories, risk factors for victims include abuse, homelessness, prior neglect, and poverty.</w:t>
      </w:r>
    </w:p>
    <w:p w:rsidR="00D808E3" w:rsidRPr="002912EF" w:rsidRDefault="006968EE" w:rsidP="00443FB7">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t>Lack of basic needs and financial security cover most of the two rungs of basic needs in the pyramid hierarchy</w:t>
      </w:r>
      <w:r w:rsidRPr="002912EF">
        <w:rPr>
          <w:rFonts w:ascii="Times New Roman" w:hAnsi="Times New Roman" w:cs="Times New Roman"/>
          <w:sz w:val="24"/>
          <w:szCs w:val="24"/>
        </w:rPr>
        <w:t xml:space="preserve">. Traffickers tend to offer these things to victims. </w:t>
      </w:r>
      <w:r w:rsidR="001870DB" w:rsidRPr="002912EF">
        <w:rPr>
          <w:rFonts w:ascii="Times New Roman" w:hAnsi="Times New Roman" w:cs="Times New Roman"/>
          <w:sz w:val="24"/>
          <w:szCs w:val="24"/>
        </w:rPr>
        <w:t>Hence,</w:t>
      </w:r>
      <w:r w:rsidRPr="002912EF">
        <w:rPr>
          <w:rFonts w:ascii="Times New Roman" w:hAnsi="Times New Roman" w:cs="Times New Roman"/>
          <w:sz w:val="24"/>
          <w:szCs w:val="24"/>
        </w:rPr>
        <w:t xml:space="preserve"> they become dependent on them and cannot leave by his or her own will. (Hopper</w:t>
      </w:r>
      <w:r w:rsidR="00A01D5C" w:rsidRPr="002912EF">
        <w:rPr>
          <w:rFonts w:ascii="Times New Roman" w:hAnsi="Times New Roman" w:cs="Times New Roman"/>
          <w:sz w:val="24"/>
          <w:szCs w:val="24"/>
        </w:rPr>
        <w:t xml:space="preserve"> 12). </w:t>
      </w:r>
      <w:r w:rsidRPr="002912EF">
        <w:rPr>
          <w:rFonts w:ascii="Times New Roman" w:hAnsi="Times New Roman" w:cs="Times New Roman"/>
          <w:sz w:val="24"/>
          <w:szCs w:val="24"/>
        </w:rPr>
        <w:t>Traffickers also offer intimate relationships and friendships and meet some aspects of psychological needs and f</w:t>
      </w:r>
      <w:r w:rsidRPr="002912EF">
        <w:rPr>
          <w:rFonts w:ascii="Times New Roman" w:hAnsi="Times New Roman" w:cs="Times New Roman"/>
          <w:sz w:val="24"/>
          <w:szCs w:val="24"/>
        </w:rPr>
        <w:t>urther bonding victims</w:t>
      </w:r>
      <w:r w:rsidR="00D84F1A" w:rsidRPr="002912EF">
        <w:rPr>
          <w:rFonts w:ascii="Times New Roman" w:hAnsi="Times New Roman" w:cs="Times New Roman"/>
          <w:sz w:val="24"/>
          <w:szCs w:val="24"/>
        </w:rPr>
        <w:t xml:space="preserve"> to them</w:t>
      </w:r>
      <w:r w:rsidRPr="002912EF">
        <w:rPr>
          <w:rFonts w:ascii="Times New Roman" w:hAnsi="Times New Roman" w:cs="Times New Roman"/>
          <w:sz w:val="24"/>
          <w:szCs w:val="24"/>
        </w:rPr>
        <w:t>,</w:t>
      </w:r>
      <w:r w:rsidR="00D84F1A" w:rsidRPr="002912EF">
        <w:rPr>
          <w:rFonts w:ascii="Times New Roman" w:hAnsi="Times New Roman" w:cs="Times New Roman"/>
          <w:sz w:val="24"/>
          <w:szCs w:val="24"/>
        </w:rPr>
        <w:t xml:space="preserve"> </w:t>
      </w:r>
      <w:r w:rsidRPr="002912EF">
        <w:rPr>
          <w:rFonts w:ascii="Times New Roman" w:hAnsi="Times New Roman" w:cs="Times New Roman"/>
          <w:sz w:val="24"/>
          <w:szCs w:val="24"/>
        </w:rPr>
        <w:t>mostly this is the case of sex trafficking of minors</w:t>
      </w:r>
      <w:r w:rsidR="00D84F1A" w:rsidRPr="002912EF">
        <w:rPr>
          <w:rFonts w:ascii="Times New Roman" w:hAnsi="Times New Roman" w:cs="Times New Roman"/>
          <w:sz w:val="24"/>
          <w:szCs w:val="24"/>
        </w:rPr>
        <w:t xml:space="preserve"> </w:t>
      </w:r>
      <w:r w:rsidR="00D84F1A" w:rsidRPr="002912EF">
        <w:rPr>
          <w:rFonts w:ascii="Times New Roman" w:hAnsi="Times New Roman" w:cs="Times New Roman"/>
          <w:sz w:val="24"/>
          <w:szCs w:val="24"/>
        </w:rPr>
        <w:lastRenderedPageBreak/>
        <w:t>(Reed, Kennedy, Decker and Cimino, 2019; Smith, Vardaman and Snow, 2009). Service providers must work up pyramids to be effective by addressing basic needs and a sense of security and safety from their traffickers. This assists the victims of human trafficking to recover and heal (Gezinski and Karandikar,</w:t>
      </w:r>
      <w:r w:rsidR="00A01D5C" w:rsidRPr="002912EF">
        <w:rPr>
          <w:rFonts w:ascii="Times New Roman" w:hAnsi="Times New Roman" w:cs="Times New Roman"/>
          <w:sz w:val="24"/>
          <w:szCs w:val="24"/>
        </w:rPr>
        <w:t>553)</w:t>
      </w:r>
      <w:r w:rsidR="00B63C3D" w:rsidRPr="002912EF">
        <w:rPr>
          <w:rFonts w:ascii="Times New Roman" w:hAnsi="Times New Roman" w:cs="Times New Roman"/>
          <w:sz w:val="24"/>
          <w:szCs w:val="24"/>
        </w:rPr>
        <w:t>. Once basic needs are met, psychological needs can be attained through group settings such as therapeutic interventions, trauma therapy, and a sense of accomplishment in healing. Hence survivors, following Maslow's hierarchy, will be on track to attain self-actualization.</w:t>
      </w:r>
    </w:p>
    <w:p w:rsidR="00673187" w:rsidRPr="002912EF" w:rsidRDefault="006968EE" w:rsidP="00B02F7F">
      <w:pPr>
        <w:spacing w:after="0" w:line="480" w:lineRule="auto"/>
        <w:rPr>
          <w:rFonts w:ascii="Times New Roman" w:hAnsi="Times New Roman" w:cs="Times New Roman"/>
          <w:b/>
          <w:bCs/>
          <w:sz w:val="24"/>
          <w:szCs w:val="24"/>
        </w:rPr>
      </w:pPr>
      <w:r w:rsidRPr="002912EF">
        <w:rPr>
          <w:rFonts w:ascii="Times New Roman" w:hAnsi="Times New Roman" w:cs="Times New Roman"/>
          <w:b/>
          <w:bCs/>
          <w:sz w:val="24"/>
          <w:szCs w:val="24"/>
        </w:rPr>
        <w:t>Rational choice theory</w:t>
      </w:r>
    </w:p>
    <w:p w:rsidR="00AC1BAA" w:rsidRPr="002912EF" w:rsidRDefault="006968EE" w:rsidP="00443FB7">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t>Rational choice theory can be used to explain</w:t>
      </w:r>
      <w:r w:rsidR="00236835" w:rsidRPr="002912EF">
        <w:rPr>
          <w:rFonts w:ascii="Times New Roman" w:hAnsi="Times New Roman" w:cs="Times New Roman"/>
          <w:sz w:val="24"/>
          <w:szCs w:val="24"/>
        </w:rPr>
        <w:t xml:space="preserve"> sex trafficking both economically and socially. Rational choice explains human behavior and the choices they make (Paternoster and Pogarsky, 2009). In general, people want to benefit socially and economically and minimize risk. The framework can help explain sex trafficking from both the perspective of the victims of sex trafficking and traffickers. Women who are trafficked decide to trust their traffickers in hopes they will gain wealth and education in another country due to limited opportunities in her respective country. Without knowing that some traffickers are professional con </w:t>
      </w:r>
      <w:r w:rsidR="001870DB" w:rsidRPr="002912EF">
        <w:rPr>
          <w:rFonts w:ascii="Times New Roman" w:hAnsi="Times New Roman" w:cs="Times New Roman"/>
          <w:sz w:val="24"/>
          <w:szCs w:val="24"/>
        </w:rPr>
        <w:t>artists, incredibly</w:t>
      </w:r>
      <w:r w:rsidR="00236835" w:rsidRPr="002912EF">
        <w:rPr>
          <w:rFonts w:ascii="Times New Roman" w:hAnsi="Times New Roman" w:cs="Times New Roman"/>
          <w:sz w:val="24"/>
          <w:szCs w:val="24"/>
        </w:rPr>
        <w:t xml:space="preserve"> persuasive and deceiving.</w:t>
      </w:r>
      <w:r w:rsidR="009B391C" w:rsidRPr="002912EF">
        <w:rPr>
          <w:rFonts w:ascii="Times New Roman" w:hAnsi="Times New Roman" w:cs="Times New Roman"/>
          <w:sz w:val="24"/>
          <w:szCs w:val="24"/>
        </w:rPr>
        <w:t xml:space="preserve"> In most cases, women in third world countries face extreme poverty because the risk of trusting sex traffickers minimizes compared to the possibility of huge rewards in the future lifetime. Meanwhile, traffickers make up to $ 80000-100000 annually for trafficking only one girl (Zakhari</w:t>
      </w:r>
      <w:r w:rsidR="00507660" w:rsidRPr="002912EF">
        <w:rPr>
          <w:rFonts w:ascii="Times New Roman" w:hAnsi="Times New Roman" w:cs="Times New Roman"/>
          <w:sz w:val="24"/>
          <w:szCs w:val="24"/>
        </w:rPr>
        <w:t xml:space="preserve"> 130</w:t>
      </w:r>
      <w:r w:rsidR="009B391C" w:rsidRPr="002912EF">
        <w:rPr>
          <w:rFonts w:ascii="Times New Roman" w:hAnsi="Times New Roman" w:cs="Times New Roman"/>
          <w:sz w:val="24"/>
          <w:szCs w:val="24"/>
        </w:rPr>
        <w:t>), and the risk of being caught is minimal.</w:t>
      </w:r>
      <w:r w:rsidR="00236835" w:rsidRPr="002912EF">
        <w:rPr>
          <w:rFonts w:ascii="Times New Roman" w:hAnsi="Times New Roman" w:cs="Times New Roman"/>
          <w:sz w:val="24"/>
          <w:szCs w:val="24"/>
        </w:rPr>
        <w:t xml:space="preserve"> </w:t>
      </w:r>
    </w:p>
    <w:p w:rsidR="005F7915" w:rsidRPr="002912EF" w:rsidRDefault="006968EE" w:rsidP="00B02F7F">
      <w:pPr>
        <w:spacing w:after="0" w:line="480" w:lineRule="auto"/>
        <w:rPr>
          <w:rFonts w:ascii="Times New Roman" w:hAnsi="Times New Roman" w:cs="Times New Roman"/>
          <w:b/>
          <w:bCs/>
          <w:sz w:val="24"/>
          <w:szCs w:val="24"/>
        </w:rPr>
      </w:pPr>
      <w:r w:rsidRPr="002912EF">
        <w:rPr>
          <w:rFonts w:ascii="Times New Roman" w:hAnsi="Times New Roman" w:cs="Times New Roman"/>
          <w:b/>
          <w:bCs/>
          <w:sz w:val="24"/>
          <w:szCs w:val="24"/>
        </w:rPr>
        <w:t>Application of theories to sort out human trafficking issues</w:t>
      </w:r>
    </w:p>
    <w:p w:rsidR="005F7915" w:rsidRPr="002912EF" w:rsidRDefault="006968EE" w:rsidP="00443FB7">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t xml:space="preserve">Arguments presented explore issues relating to human trafficking, including common perceptions and reasons why the issue is rising internationally. </w:t>
      </w:r>
      <w:r w:rsidR="009665CC" w:rsidRPr="002912EF">
        <w:rPr>
          <w:rFonts w:ascii="Times New Roman" w:hAnsi="Times New Roman" w:cs="Times New Roman"/>
          <w:sz w:val="24"/>
          <w:szCs w:val="24"/>
        </w:rPr>
        <w:t>Labeling</w:t>
      </w:r>
      <w:r w:rsidRPr="002912EF">
        <w:rPr>
          <w:rFonts w:ascii="Times New Roman" w:hAnsi="Times New Roman" w:cs="Times New Roman"/>
          <w:sz w:val="24"/>
          <w:szCs w:val="24"/>
        </w:rPr>
        <w:t xml:space="preserve"> theory explains that people hold to the common idea, especially vices, and it is </w:t>
      </w:r>
      <w:r w:rsidR="009665CC" w:rsidRPr="002912EF">
        <w:rPr>
          <w:rFonts w:ascii="Times New Roman" w:hAnsi="Times New Roman" w:cs="Times New Roman"/>
          <w:sz w:val="24"/>
          <w:szCs w:val="24"/>
        </w:rPr>
        <w:t xml:space="preserve">tough to make adjustments in their lives. For instance, when women indulge in prostitution, it becomes tough to convince people </w:t>
      </w:r>
      <w:r w:rsidR="009665CC" w:rsidRPr="002912EF">
        <w:rPr>
          <w:rFonts w:ascii="Times New Roman" w:hAnsi="Times New Roman" w:cs="Times New Roman"/>
          <w:sz w:val="24"/>
          <w:szCs w:val="24"/>
        </w:rPr>
        <w:lastRenderedPageBreak/>
        <w:t xml:space="preserve">that people, including the police and judicial systems, have changed. </w:t>
      </w:r>
      <w:r w:rsidR="00BD0BD7" w:rsidRPr="002912EF">
        <w:rPr>
          <w:rFonts w:ascii="Times New Roman" w:hAnsi="Times New Roman" w:cs="Times New Roman"/>
          <w:sz w:val="24"/>
          <w:szCs w:val="24"/>
        </w:rPr>
        <w:t xml:space="preserve">The theories developed are used to describe deviant behavior as well as criminal activities. </w:t>
      </w:r>
      <w:r w:rsidR="0081386E" w:rsidRPr="002912EF">
        <w:rPr>
          <w:rFonts w:ascii="Times New Roman" w:hAnsi="Times New Roman" w:cs="Times New Roman"/>
          <w:sz w:val="24"/>
          <w:szCs w:val="24"/>
        </w:rPr>
        <w:t xml:space="preserve">Society often emphasizes the victim while forgetting the </w:t>
      </w:r>
      <w:r w:rsidR="0021590E" w:rsidRPr="002912EF">
        <w:rPr>
          <w:rFonts w:ascii="Times New Roman" w:hAnsi="Times New Roman" w:cs="Times New Roman"/>
          <w:sz w:val="24"/>
          <w:szCs w:val="24"/>
        </w:rPr>
        <w:t xml:space="preserve">trafficker since, at most times, the financial conditions of the victims make them look for traffickers with the hope of changing their destiny.  </w:t>
      </w:r>
      <w:r w:rsidR="00BD0BD7" w:rsidRPr="002912EF">
        <w:rPr>
          <w:rFonts w:ascii="Times New Roman" w:hAnsi="Times New Roman" w:cs="Times New Roman"/>
          <w:sz w:val="24"/>
          <w:szCs w:val="24"/>
        </w:rPr>
        <w:t>Although human trafficking is illegal across the globe, people still grapple and find an avenue to practice it</w:t>
      </w:r>
      <w:r w:rsidR="00A01D5C" w:rsidRPr="002912EF">
        <w:rPr>
          <w:rFonts w:ascii="Times New Roman" w:hAnsi="Times New Roman" w:cs="Times New Roman"/>
          <w:sz w:val="24"/>
          <w:szCs w:val="24"/>
        </w:rPr>
        <w:t xml:space="preserve"> (</w:t>
      </w:r>
      <w:r w:rsidR="00A01D5C" w:rsidRPr="002912EF">
        <w:rPr>
          <w:rFonts w:ascii="Times New Roman" w:hAnsi="Times New Roman" w:cs="Times New Roman"/>
          <w:color w:val="222222"/>
          <w:sz w:val="24"/>
          <w:szCs w:val="24"/>
          <w:shd w:val="clear" w:color="auto" w:fill="FFFFFF"/>
        </w:rPr>
        <w:t>Meshelemiah, Jacquelyn, and Raven).</w:t>
      </w:r>
    </w:p>
    <w:p w:rsidR="00A8703A" w:rsidRPr="002912EF" w:rsidRDefault="006968EE" w:rsidP="00B02F7F">
      <w:pPr>
        <w:spacing w:after="0" w:line="480" w:lineRule="auto"/>
        <w:rPr>
          <w:rFonts w:ascii="Times New Roman" w:hAnsi="Times New Roman" w:cs="Times New Roman"/>
          <w:b/>
          <w:bCs/>
          <w:sz w:val="24"/>
          <w:szCs w:val="24"/>
        </w:rPr>
      </w:pPr>
      <w:r w:rsidRPr="002912EF">
        <w:rPr>
          <w:rFonts w:ascii="Times New Roman" w:hAnsi="Times New Roman" w:cs="Times New Roman"/>
          <w:b/>
          <w:bCs/>
          <w:sz w:val="24"/>
          <w:szCs w:val="24"/>
        </w:rPr>
        <w:t xml:space="preserve">Conclusion </w:t>
      </w:r>
    </w:p>
    <w:p w:rsidR="004F32D6" w:rsidRPr="002912EF" w:rsidRDefault="006968EE" w:rsidP="00443FB7">
      <w:pPr>
        <w:spacing w:after="0" w:line="480" w:lineRule="auto"/>
        <w:ind w:firstLine="720"/>
        <w:rPr>
          <w:rFonts w:ascii="Times New Roman" w:hAnsi="Times New Roman" w:cs="Times New Roman"/>
          <w:sz w:val="24"/>
          <w:szCs w:val="24"/>
        </w:rPr>
      </w:pPr>
      <w:r w:rsidRPr="002912EF">
        <w:rPr>
          <w:rFonts w:ascii="Times New Roman" w:hAnsi="Times New Roman" w:cs="Times New Roman"/>
          <w:sz w:val="24"/>
          <w:szCs w:val="24"/>
        </w:rPr>
        <w:t xml:space="preserve">Human trafficking is a vice that society must fight tooth and nail to eliminate. It is because it presents avenues for </w:t>
      </w:r>
      <w:r w:rsidRPr="002912EF">
        <w:rPr>
          <w:rFonts w:ascii="Times New Roman" w:hAnsi="Times New Roman" w:cs="Times New Roman"/>
          <w:sz w:val="24"/>
          <w:szCs w:val="24"/>
        </w:rPr>
        <w:t>mistreatment of the victims by their traffickers and destinations.  The community has primary responsibility in ensuring that human trafficking activities are prevented from occurring internationally. Feminism theory alludes that women are more susceptible</w:t>
      </w:r>
      <w:r w:rsidRPr="002912EF">
        <w:rPr>
          <w:rFonts w:ascii="Times New Roman" w:hAnsi="Times New Roman" w:cs="Times New Roman"/>
          <w:sz w:val="24"/>
          <w:szCs w:val="24"/>
        </w:rPr>
        <w:t xml:space="preserve"> to migration compared to their male counterparts.  The strain theory also explores why women's gender is lured to the movement by traffickers because of poverty and the desire to change their family's destiny. Traffickers often take such opportunities whi</w:t>
      </w:r>
      <w:r w:rsidRPr="002912EF">
        <w:rPr>
          <w:rFonts w:ascii="Times New Roman" w:hAnsi="Times New Roman" w:cs="Times New Roman"/>
          <w:sz w:val="24"/>
          <w:szCs w:val="24"/>
        </w:rPr>
        <w:t>le luring the victims to migrate to other regions of their destinations.</w:t>
      </w:r>
    </w:p>
    <w:bookmarkEnd w:id="0"/>
    <w:p w:rsidR="00443FB7" w:rsidRPr="002912EF" w:rsidRDefault="00443FB7" w:rsidP="004F32D6">
      <w:pPr>
        <w:spacing w:after="0" w:line="480" w:lineRule="auto"/>
        <w:jc w:val="center"/>
        <w:rPr>
          <w:rFonts w:ascii="Times New Roman" w:eastAsia="Times New Roman" w:hAnsi="Times New Roman" w:cs="Times New Roman"/>
          <w:b/>
          <w:bCs/>
          <w:color w:val="000000"/>
          <w:sz w:val="24"/>
          <w:szCs w:val="24"/>
        </w:rPr>
      </w:pPr>
    </w:p>
    <w:p w:rsidR="00443FB7" w:rsidRDefault="00443FB7" w:rsidP="004F32D6">
      <w:pPr>
        <w:spacing w:after="0" w:line="480" w:lineRule="auto"/>
        <w:jc w:val="center"/>
        <w:rPr>
          <w:rFonts w:ascii="Times New Roman" w:eastAsia="Times New Roman" w:hAnsi="Times New Roman" w:cs="Times New Roman"/>
          <w:b/>
          <w:bCs/>
          <w:color w:val="000000"/>
          <w:sz w:val="24"/>
          <w:szCs w:val="24"/>
        </w:rPr>
      </w:pPr>
    </w:p>
    <w:p w:rsidR="001870DB" w:rsidRDefault="001870DB" w:rsidP="004F32D6">
      <w:pPr>
        <w:spacing w:after="0" w:line="480" w:lineRule="auto"/>
        <w:jc w:val="center"/>
        <w:rPr>
          <w:rFonts w:ascii="Times New Roman" w:eastAsia="Times New Roman" w:hAnsi="Times New Roman" w:cs="Times New Roman"/>
          <w:b/>
          <w:bCs/>
          <w:color w:val="000000"/>
          <w:sz w:val="24"/>
          <w:szCs w:val="24"/>
        </w:rPr>
      </w:pPr>
    </w:p>
    <w:p w:rsidR="001870DB" w:rsidRPr="002912EF" w:rsidRDefault="001870DB" w:rsidP="004F32D6">
      <w:pPr>
        <w:spacing w:after="0" w:line="480" w:lineRule="auto"/>
        <w:jc w:val="center"/>
        <w:rPr>
          <w:rFonts w:ascii="Times New Roman" w:eastAsia="Times New Roman" w:hAnsi="Times New Roman" w:cs="Times New Roman"/>
          <w:b/>
          <w:bCs/>
          <w:color w:val="000000"/>
          <w:sz w:val="24"/>
          <w:szCs w:val="24"/>
        </w:rPr>
      </w:pPr>
    </w:p>
    <w:p w:rsidR="00443FB7" w:rsidRDefault="00443FB7" w:rsidP="004F32D6">
      <w:pPr>
        <w:spacing w:after="0" w:line="480" w:lineRule="auto"/>
        <w:jc w:val="center"/>
        <w:rPr>
          <w:rFonts w:ascii="Times New Roman" w:eastAsia="Times New Roman" w:hAnsi="Times New Roman" w:cs="Times New Roman"/>
          <w:b/>
          <w:bCs/>
          <w:color w:val="000000"/>
          <w:sz w:val="24"/>
          <w:szCs w:val="24"/>
        </w:rPr>
      </w:pPr>
    </w:p>
    <w:p w:rsidR="006B3874" w:rsidRDefault="006B3874" w:rsidP="004F32D6">
      <w:pPr>
        <w:spacing w:after="0" w:line="480" w:lineRule="auto"/>
        <w:jc w:val="center"/>
        <w:rPr>
          <w:rFonts w:ascii="Times New Roman" w:eastAsia="Times New Roman" w:hAnsi="Times New Roman" w:cs="Times New Roman"/>
          <w:b/>
          <w:bCs/>
          <w:color w:val="000000"/>
          <w:sz w:val="24"/>
          <w:szCs w:val="24"/>
        </w:rPr>
      </w:pPr>
    </w:p>
    <w:p w:rsidR="006B3874" w:rsidRDefault="006B3874" w:rsidP="004F32D6">
      <w:pPr>
        <w:spacing w:after="0" w:line="480" w:lineRule="auto"/>
        <w:jc w:val="center"/>
        <w:rPr>
          <w:rFonts w:ascii="Times New Roman" w:eastAsia="Times New Roman" w:hAnsi="Times New Roman" w:cs="Times New Roman"/>
          <w:b/>
          <w:bCs/>
          <w:color w:val="000000"/>
          <w:sz w:val="24"/>
          <w:szCs w:val="24"/>
        </w:rPr>
      </w:pPr>
    </w:p>
    <w:p w:rsidR="006B3874" w:rsidRDefault="006B3874" w:rsidP="004F32D6">
      <w:pPr>
        <w:spacing w:after="0" w:line="480" w:lineRule="auto"/>
        <w:jc w:val="center"/>
        <w:rPr>
          <w:rFonts w:ascii="Times New Roman" w:eastAsia="Times New Roman" w:hAnsi="Times New Roman" w:cs="Times New Roman"/>
          <w:b/>
          <w:bCs/>
          <w:color w:val="000000"/>
          <w:sz w:val="24"/>
          <w:szCs w:val="24"/>
        </w:rPr>
      </w:pPr>
    </w:p>
    <w:p w:rsidR="006B3874" w:rsidRDefault="006B3874" w:rsidP="004F32D6">
      <w:pPr>
        <w:spacing w:after="0" w:line="480" w:lineRule="auto"/>
        <w:jc w:val="center"/>
        <w:rPr>
          <w:rFonts w:ascii="Times New Roman" w:eastAsia="Times New Roman" w:hAnsi="Times New Roman" w:cs="Times New Roman"/>
          <w:b/>
          <w:bCs/>
          <w:color w:val="000000"/>
          <w:sz w:val="24"/>
          <w:szCs w:val="24"/>
        </w:rPr>
      </w:pPr>
    </w:p>
    <w:p w:rsidR="006B3874" w:rsidRPr="002912EF" w:rsidRDefault="006B3874" w:rsidP="004F32D6">
      <w:pPr>
        <w:spacing w:after="0" w:line="480" w:lineRule="auto"/>
        <w:jc w:val="center"/>
        <w:rPr>
          <w:rFonts w:ascii="Times New Roman" w:eastAsia="Times New Roman" w:hAnsi="Times New Roman" w:cs="Times New Roman"/>
          <w:b/>
          <w:bCs/>
          <w:color w:val="000000"/>
          <w:sz w:val="24"/>
          <w:szCs w:val="24"/>
        </w:rPr>
      </w:pPr>
    </w:p>
    <w:p w:rsidR="004F32D6" w:rsidRPr="002912EF" w:rsidRDefault="006968EE" w:rsidP="004F32D6">
      <w:pPr>
        <w:spacing w:after="0" w:line="48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Work Cited </w:t>
      </w:r>
    </w:p>
    <w:p w:rsidR="006B3874" w:rsidRPr="002912EF" w:rsidRDefault="006B3874" w:rsidP="004F32D6">
      <w:pPr>
        <w:shd w:val="clear" w:color="auto" w:fill="FFFFFF"/>
        <w:spacing w:before="240" w:after="0" w:line="480" w:lineRule="auto"/>
        <w:ind w:left="720" w:hanging="720"/>
        <w:rPr>
          <w:rFonts w:ascii="Times New Roman" w:hAnsi="Times New Roman" w:cs="Times New Roman"/>
          <w:color w:val="222222"/>
          <w:sz w:val="24"/>
          <w:szCs w:val="24"/>
          <w:shd w:val="clear" w:color="auto" w:fill="FFFFFF"/>
        </w:rPr>
      </w:pPr>
      <w:r w:rsidRPr="002912EF">
        <w:rPr>
          <w:rFonts w:ascii="Times New Roman" w:hAnsi="Times New Roman" w:cs="Times New Roman"/>
          <w:color w:val="222222"/>
          <w:sz w:val="24"/>
          <w:szCs w:val="24"/>
          <w:shd w:val="clear" w:color="auto" w:fill="FFFFFF"/>
        </w:rPr>
        <w:t>Gambrel, Patrick A., and Rebecca Cianci. "Maslow's hierarchy of needs: Does it apply in a collectivist culture." Journal of Applied Management and Entrepreneurship 8.2 (2003): 143.</w:t>
      </w:r>
    </w:p>
    <w:p w:rsidR="006B3874" w:rsidRPr="002912EF" w:rsidRDefault="006B3874" w:rsidP="004F32D6">
      <w:pPr>
        <w:shd w:val="clear" w:color="auto" w:fill="FFFFFF"/>
        <w:spacing w:before="240" w:after="0" w:line="480" w:lineRule="auto"/>
        <w:ind w:left="720" w:hanging="720"/>
        <w:rPr>
          <w:rFonts w:ascii="Times New Roman" w:hAnsi="Times New Roman" w:cs="Times New Roman"/>
          <w:color w:val="222222"/>
          <w:sz w:val="24"/>
          <w:szCs w:val="24"/>
          <w:shd w:val="clear" w:color="auto" w:fill="FFFFFF"/>
        </w:rPr>
      </w:pPr>
      <w:r w:rsidRPr="002912EF">
        <w:rPr>
          <w:rFonts w:ascii="Times New Roman" w:hAnsi="Times New Roman" w:cs="Times New Roman"/>
          <w:color w:val="222222"/>
          <w:sz w:val="24"/>
          <w:szCs w:val="24"/>
          <w:shd w:val="clear" w:color="auto" w:fill="FFFFFF"/>
        </w:rPr>
        <w:t>Gezinski, Lindsay, and Sharvari Karandikar. "Exploring needs of sex workers from the Kamathipura red-light area of Mumbai, India." Journal of Social Service Research 39.4 (2013): 552-561.</w:t>
      </w:r>
    </w:p>
    <w:p w:rsidR="006B3874" w:rsidRPr="002912EF" w:rsidRDefault="006B3874" w:rsidP="004F32D6">
      <w:pPr>
        <w:shd w:val="clear" w:color="auto" w:fill="FFFFFF"/>
        <w:spacing w:before="240" w:after="0" w:line="480" w:lineRule="auto"/>
        <w:ind w:left="720" w:hanging="720"/>
        <w:rPr>
          <w:rFonts w:ascii="Times New Roman" w:hAnsi="Times New Roman" w:cs="Times New Roman"/>
          <w:color w:val="222222"/>
          <w:sz w:val="24"/>
          <w:szCs w:val="24"/>
          <w:shd w:val="clear" w:color="auto" w:fill="FFFFFF"/>
        </w:rPr>
      </w:pPr>
      <w:r w:rsidRPr="002912EF">
        <w:rPr>
          <w:rFonts w:ascii="Times New Roman" w:hAnsi="Times New Roman" w:cs="Times New Roman"/>
          <w:color w:val="222222"/>
          <w:sz w:val="24"/>
          <w:szCs w:val="24"/>
          <w:shd w:val="clear" w:color="auto" w:fill="FFFFFF"/>
        </w:rPr>
        <w:t>Hopper, Elizabeth K. "Trauma-informed psychological assessment of human trafficking survivors." Women &amp; Therapy 40.1-2 (2017): 12-30.</w:t>
      </w:r>
    </w:p>
    <w:p w:rsidR="006B3874" w:rsidRPr="002912EF" w:rsidRDefault="006B3874" w:rsidP="004F32D6">
      <w:pPr>
        <w:shd w:val="clear" w:color="auto" w:fill="FFFFFF"/>
        <w:spacing w:before="240" w:after="0" w:line="480" w:lineRule="auto"/>
        <w:ind w:left="720" w:hanging="720"/>
        <w:rPr>
          <w:rFonts w:ascii="Times New Roman" w:hAnsi="Times New Roman" w:cs="Times New Roman"/>
          <w:color w:val="222222"/>
          <w:sz w:val="24"/>
          <w:szCs w:val="24"/>
          <w:shd w:val="clear" w:color="auto" w:fill="FFFFFF"/>
        </w:rPr>
      </w:pPr>
      <w:r w:rsidRPr="002912EF">
        <w:rPr>
          <w:rFonts w:ascii="Times New Roman" w:hAnsi="Times New Roman" w:cs="Times New Roman"/>
          <w:color w:val="222222"/>
          <w:sz w:val="24"/>
          <w:szCs w:val="24"/>
          <w:shd w:val="clear" w:color="auto" w:fill="FFFFFF"/>
        </w:rPr>
        <w:t>Hutchison, Elizabeth D. "Social work education: Human behavior and social environment." Encyclopedia of Social Work. 2013.</w:t>
      </w:r>
    </w:p>
    <w:p w:rsidR="006B3874" w:rsidRPr="002912EF" w:rsidRDefault="006B3874" w:rsidP="004F32D6">
      <w:pPr>
        <w:shd w:val="clear" w:color="auto" w:fill="FFFFFF"/>
        <w:spacing w:before="240" w:after="0" w:line="480" w:lineRule="auto"/>
        <w:ind w:left="720" w:hanging="720"/>
        <w:rPr>
          <w:rFonts w:ascii="Times New Roman" w:eastAsia="Times New Roman" w:hAnsi="Times New Roman" w:cs="Times New Roman"/>
          <w:color w:val="000000"/>
          <w:sz w:val="24"/>
          <w:szCs w:val="24"/>
        </w:rPr>
      </w:pPr>
      <w:r w:rsidRPr="002912EF">
        <w:rPr>
          <w:rFonts w:ascii="Times New Roman" w:eastAsia="Times New Roman" w:hAnsi="Times New Roman" w:cs="Times New Roman"/>
          <w:color w:val="000000"/>
          <w:sz w:val="24"/>
          <w:szCs w:val="24"/>
        </w:rPr>
        <w:t xml:space="preserve">Maslow, A. A theory of human motivation. Psychological Review, 50, 370-396. 1943. Retrieved from </w:t>
      </w:r>
      <w:hyperlink r:id="rId6" w:history="1">
        <w:r w:rsidRPr="002912EF">
          <w:rPr>
            <w:rStyle w:val="Hyperlink"/>
            <w:rFonts w:ascii="Times New Roman" w:eastAsia="Times New Roman" w:hAnsi="Times New Roman" w:cs="Times New Roman"/>
            <w:sz w:val="24"/>
            <w:szCs w:val="24"/>
          </w:rPr>
          <w:t>http://www.researchhistory.org/2012/06/16/maslows-hierarchy-of-needs/</w:t>
        </w:r>
      </w:hyperlink>
    </w:p>
    <w:p w:rsidR="006B3874" w:rsidRPr="002912EF" w:rsidRDefault="006B3874" w:rsidP="004F32D6">
      <w:pPr>
        <w:shd w:val="clear" w:color="auto" w:fill="FFFFFF"/>
        <w:spacing w:before="240" w:after="0" w:line="480" w:lineRule="auto"/>
        <w:ind w:left="720" w:hanging="720"/>
        <w:rPr>
          <w:rFonts w:ascii="Times New Roman" w:eastAsia="Times New Roman" w:hAnsi="Times New Roman" w:cs="Times New Roman"/>
          <w:color w:val="000000"/>
          <w:sz w:val="24"/>
          <w:szCs w:val="24"/>
        </w:rPr>
      </w:pPr>
      <w:r w:rsidRPr="002912EF">
        <w:rPr>
          <w:rFonts w:ascii="Times New Roman" w:hAnsi="Times New Roman" w:cs="Times New Roman"/>
          <w:color w:val="222222"/>
          <w:sz w:val="24"/>
          <w:szCs w:val="24"/>
          <w:shd w:val="clear" w:color="auto" w:fill="FFFFFF"/>
        </w:rPr>
        <w:t>Meshelemiah, Jacquelyn CA, and Raven E. Lynch. "Theories and Human Trafficking." The Cause and Consequence of Human Trafficking: Human Rights Violations.</w:t>
      </w:r>
    </w:p>
    <w:p w:rsidR="006B3874" w:rsidRPr="002912EF" w:rsidRDefault="006B3874" w:rsidP="00507660">
      <w:pPr>
        <w:shd w:val="clear" w:color="auto" w:fill="FFFFFF"/>
        <w:spacing w:before="240" w:after="0" w:line="480" w:lineRule="auto"/>
        <w:ind w:left="720" w:hanging="720"/>
        <w:rPr>
          <w:rFonts w:ascii="Times New Roman" w:eastAsia="Times New Roman" w:hAnsi="Times New Roman" w:cs="Times New Roman"/>
          <w:color w:val="000000"/>
          <w:sz w:val="24"/>
          <w:szCs w:val="24"/>
        </w:rPr>
      </w:pPr>
      <w:proofErr w:type="spellStart"/>
      <w:r w:rsidRPr="002912EF">
        <w:rPr>
          <w:rFonts w:ascii="Times New Roman" w:hAnsi="Times New Roman" w:cs="Times New Roman"/>
          <w:color w:val="222222"/>
          <w:sz w:val="24"/>
          <w:szCs w:val="24"/>
          <w:shd w:val="clear" w:color="auto" w:fill="FFFFFF"/>
        </w:rPr>
        <w:t>Parillo</w:t>
      </w:r>
      <w:proofErr w:type="spellEnd"/>
      <w:r w:rsidRPr="002912EF">
        <w:rPr>
          <w:rFonts w:ascii="Times New Roman" w:hAnsi="Times New Roman" w:cs="Times New Roman"/>
          <w:color w:val="222222"/>
          <w:sz w:val="24"/>
          <w:szCs w:val="24"/>
          <w:shd w:val="clear" w:color="auto" w:fill="FFFFFF"/>
        </w:rPr>
        <w:t>, V. Strangers to these Shores (10th Ed.). Pearson Education, Inc. Boston, Mass. 2012.</w:t>
      </w:r>
    </w:p>
    <w:p w:rsidR="006B3874" w:rsidRPr="002912EF" w:rsidRDefault="006B3874" w:rsidP="00507660">
      <w:pPr>
        <w:shd w:val="clear" w:color="auto" w:fill="FFFFFF"/>
        <w:spacing w:before="240" w:after="0" w:line="480" w:lineRule="auto"/>
        <w:ind w:left="720" w:hanging="720"/>
        <w:rPr>
          <w:rFonts w:ascii="Times New Roman" w:eastAsia="Times New Roman" w:hAnsi="Times New Roman" w:cs="Times New Roman"/>
          <w:color w:val="000000"/>
          <w:sz w:val="24"/>
          <w:szCs w:val="24"/>
        </w:rPr>
      </w:pPr>
      <w:proofErr w:type="spellStart"/>
      <w:r w:rsidRPr="002912EF">
        <w:rPr>
          <w:rFonts w:ascii="Times New Roman" w:hAnsi="Times New Roman" w:cs="Times New Roman"/>
          <w:color w:val="222222"/>
          <w:sz w:val="24"/>
          <w:szCs w:val="24"/>
          <w:shd w:val="clear" w:color="auto" w:fill="FFFFFF"/>
        </w:rPr>
        <w:t>Zakhari</w:t>
      </w:r>
      <w:proofErr w:type="spellEnd"/>
      <w:r w:rsidRPr="002912EF">
        <w:rPr>
          <w:rFonts w:ascii="Times New Roman" w:hAnsi="Times New Roman" w:cs="Times New Roman"/>
          <w:color w:val="222222"/>
          <w:sz w:val="24"/>
          <w:szCs w:val="24"/>
          <w:shd w:val="clear" w:color="auto" w:fill="FFFFFF"/>
        </w:rPr>
        <w:t xml:space="preserve">, Beatrix </w:t>
      </w:r>
      <w:proofErr w:type="spellStart"/>
      <w:r w:rsidRPr="002912EF">
        <w:rPr>
          <w:rFonts w:ascii="Times New Roman" w:hAnsi="Times New Roman" w:cs="Times New Roman"/>
          <w:color w:val="222222"/>
          <w:sz w:val="24"/>
          <w:szCs w:val="24"/>
          <w:shd w:val="clear" w:color="auto" w:fill="FFFFFF"/>
        </w:rPr>
        <w:t>Siman</w:t>
      </w:r>
      <w:proofErr w:type="spellEnd"/>
      <w:r w:rsidRPr="002912EF">
        <w:rPr>
          <w:rFonts w:ascii="Times New Roman" w:hAnsi="Times New Roman" w:cs="Times New Roman"/>
          <w:color w:val="222222"/>
          <w:sz w:val="24"/>
          <w:szCs w:val="24"/>
          <w:shd w:val="clear" w:color="auto" w:fill="FFFFFF"/>
        </w:rPr>
        <w:t>. "Legal cases prosecuted under the Victims of Trafficking and Violence Protection Act of 2000." Human traffic and transnational crime: Eurasian and American perspectives (2005): 125-149.</w:t>
      </w:r>
    </w:p>
    <w:p w:rsidR="00D90731" w:rsidRPr="002912EF" w:rsidRDefault="00D90731" w:rsidP="00507660">
      <w:pPr>
        <w:shd w:val="clear" w:color="auto" w:fill="FFFFFF"/>
        <w:spacing w:before="240" w:after="0" w:line="480" w:lineRule="auto"/>
        <w:ind w:left="720" w:hanging="720"/>
        <w:rPr>
          <w:rFonts w:ascii="Times New Roman" w:eastAsia="Times New Roman" w:hAnsi="Times New Roman" w:cs="Times New Roman"/>
          <w:color w:val="000000"/>
          <w:sz w:val="24"/>
          <w:szCs w:val="24"/>
        </w:rPr>
      </w:pPr>
    </w:p>
    <w:sectPr w:rsidR="00D90731" w:rsidRPr="002912E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68EE" w:rsidRDefault="006968EE">
      <w:pPr>
        <w:spacing w:after="0" w:line="240" w:lineRule="auto"/>
      </w:pPr>
      <w:r>
        <w:separator/>
      </w:r>
    </w:p>
  </w:endnote>
  <w:endnote w:type="continuationSeparator" w:id="0">
    <w:p w:rsidR="006968EE" w:rsidRDefault="00696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68EE" w:rsidRDefault="006968EE">
      <w:pPr>
        <w:spacing w:after="0" w:line="240" w:lineRule="auto"/>
      </w:pPr>
      <w:r>
        <w:separator/>
      </w:r>
    </w:p>
  </w:footnote>
  <w:footnote w:type="continuationSeparator" w:id="0">
    <w:p w:rsidR="006968EE" w:rsidRDefault="006968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0450014"/>
      <w:docPartObj>
        <w:docPartGallery w:val="Page Numbers (Top of Page)"/>
        <w:docPartUnique/>
      </w:docPartObj>
    </w:sdtPr>
    <w:sdtEndPr>
      <w:rPr>
        <w:noProof/>
      </w:rPr>
    </w:sdtEndPr>
    <w:sdtContent>
      <w:p w:rsidR="006F3B93" w:rsidRDefault="006968E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6F3B93" w:rsidRDefault="006F3B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D66"/>
    <w:rsid w:val="00040E0C"/>
    <w:rsid w:val="000F4ABC"/>
    <w:rsid w:val="000F61E2"/>
    <w:rsid w:val="00142C10"/>
    <w:rsid w:val="00150389"/>
    <w:rsid w:val="00164F0E"/>
    <w:rsid w:val="001870DB"/>
    <w:rsid w:val="001B5F7D"/>
    <w:rsid w:val="001B6F05"/>
    <w:rsid w:val="001F3338"/>
    <w:rsid w:val="001F5D00"/>
    <w:rsid w:val="00206891"/>
    <w:rsid w:val="0021590E"/>
    <w:rsid w:val="00236835"/>
    <w:rsid w:val="0024655B"/>
    <w:rsid w:val="00262127"/>
    <w:rsid w:val="002912EF"/>
    <w:rsid w:val="002E5675"/>
    <w:rsid w:val="002E68D5"/>
    <w:rsid w:val="002F54A2"/>
    <w:rsid w:val="0030560A"/>
    <w:rsid w:val="0032641A"/>
    <w:rsid w:val="003325F1"/>
    <w:rsid w:val="00350D4E"/>
    <w:rsid w:val="00370D03"/>
    <w:rsid w:val="003A32E0"/>
    <w:rsid w:val="003C356A"/>
    <w:rsid w:val="003C4882"/>
    <w:rsid w:val="003D4272"/>
    <w:rsid w:val="003E350F"/>
    <w:rsid w:val="00443FB7"/>
    <w:rsid w:val="00450873"/>
    <w:rsid w:val="00490587"/>
    <w:rsid w:val="004E0ECE"/>
    <w:rsid w:val="004E730F"/>
    <w:rsid w:val="004F32D6"/>
    <w:rsid w:val="004F37F6"/>
    <w:rsid w:val="00507660"/>
    <w:rsid w:val="00514AE1"/>
    <w:rsid w:val="00540C91"/>
    <w:rsid w:val="005424DF"/>
    <w:rsid w:val="00554DAE"/>
    <w:rsid w:val="005A749E"/>
    <w:rsid w:val="005D170B"/>
    <w:rsid w:val="005E4A2B"/>
    <w:rsid w:val="005F7915"/>
    <w:rsid w:val="006301FA"/>
    <w:rsid w:val="00673187"/>
    <w:rsid w:val="006968EE"/>
    <w:rsid w:val="006A63AA"/>
    <w:rsid w:val="006B33CE"/>
    <w:rsid w:val="006B3874"/>
    <w:rsid w:val="006C7CFD"/>
    <w:rsid w:val="006F3B93"/>
    <w:rsid w:val="00735AAE"/>
    <w:rsid w:val="0076024D"/>
    <w:rsid w:val="007A7A8A"/>
    <w:rsid w:val="0081386E"/>
    <w:rsid w:val="00851656"/>
    <w:rsid w:val="008858DE"/>
    <w:rsid w:val="00897CC0"/>
    <w:rsid w:val="008A3DED"/>
    <w:rsid w:val="008B2627"/>
    <w:rsid w:val="00921DF6"/>
    <w:rsid w:val="00954595"/>
    <w:rsid w:val="009665CC"/>
    <w:rsid w:val="0097362C"/>
    <w:rsid w:val="00976B90"/>
    <w:rsid w:val="00997064"/>
    <w:rsid w:val="009A50D1"/>
    <w:rsid w:val="009B391C"/>
    <w:rsid w:val="009F0A1E"/>
    <w:rsid w:val="00A01D5C"/>
    <w:rsid w:val="00A331BC"/>
    <w:rsid w:val="00A33A32"/>
    <w:rsid w:val="00A371D7"/>
    <w:rsid w:val="00A530C8"/>
    <w:rsid w:val="00A84527"/>
    <w:rsid w:val="00A8703A"/>
    <w:rsid w:val="00AB2C50"/>
    <w:rsid w:val="00AC1BAA"/>
    <w:rsid w:val="00AE3757"/>
    <w:rsid w:val="00B02F7F"/>
    <w:rsid w:val="00B2731A"/>
    <w:rsid w:val="00B524D4"/>
    <w:rsid w:val="00B63C3D"/>
    <w:rsid w:val="00B91845"/>
    <w:rsid w:val="00BA638F"/>
    <w:rsid w:val="00BB3495"/>
    <w:rsid w:val="00BD0BD7"/>
    <w:rsid w:val="00C115F5"/>
    <w:rsid w:val="00C23BB3"/>
    <w:rsid w:val="00C377EE"/>
    <w:rsid w:val="00C91112"/>
    <w:rsid w:val="00CB6F84"/>
    <w:rsid w:val="00CF2D66"/>
    <w:rsid w:val="00CF35A7"/>
    <w:rsid w:val="00D02C78"/>
    <w:rsid w:val="00D15A09"/>
    <w:rsid w:val="00D468DB"/>
    <w:rsid w:val="00D808E3"/>
    <w:rsid w:val="00D84F1A"/>
    <w:rsid w:val="00D90731"/>
    <w:rsid w:val="00DF217B"/>
    <w:rsid w:val="00E17B4D"/>
    <w:rsid w:val="00E50A88"/>
    <w:rsid w:val="00E66B00"/>
    <w:rsid w:val="00ED5030"/>
    <w:rsid w:val="00EF3EF6"/>
    <w:rsid w:val="00F43D78"/>
    <w:rsid w:val="00F84D9E"/>
    <w:rsid w:val="00FA30FB"/>
    <w:rsid w:val="00FA3815"/>
    <w:rsid w:val="00FB3163"/>
    <w:rsid w:val="00FB792A"/>
    <w:rsid w:val="00FE02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A2E2B"/>
  <w15:chartTrackingRefBased/>
  <w15:docId w15:val="{64249ABB-A3DF-4D0E-9740-F5F454E50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0560A"/>
    <w:rPr>
      <w:i/>
      <w:iCs/>
    </w:rPr>
  </w:style>
  <w:style w:type="character" w:customStyle="1" w:styleId="import-hyperlink">
    <w:name w:val="import-hyperlink"/>
    <w:basedOn w:val="DefaultParagraphFont"/>
    <w:rsid w:val="0030560A"/>
  </w:style>
  <w:style w:type="paragraph" w:styleId="Header">
    <w:name w:val="header"/>
    <w:basedOn w:val="Normal"/>
    <w:link w:val="HeaderChar"/>
    <w:uiPriority w:val="99"/>
    <w:unhideWhenUsed/>
    <w:rsid w:val="003056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560A"/>
  </w:style>
  <w:style w:type="paragraph" w:styleId="Footer">
    <w:name w:val="footer"/>
    <w:basedOn w:val="Normal"/>
    <w:link w:val="FooterChar"/>
    <w:uiPriority w:val="99"/>
    <w:unhideWhenUsed/>
    <w:rsid w:val="003056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560A"/>
  </w:style>
  <w:style w:type="character" w:styleId="Hyperlink">
    <w:name w:val="Hyperlink"/>
    <w:basedOn w:val="DefaultParagraphFont"/>
    <w:uiPriority w:val="99"/>
    <w:unhideWhenUsed/>
    <w:rsid w:val="00A01D5C"/>
    <w:rPr>
      <w:color w:val="0563C1" w:themeColor="hyperlink"/>
      <w:u w:val="single"/>
    </w:rPr>
  </w:style>
  <w:style w:type="character" w:customStyle="1" w:styleId="UnresolvedMention1">
    <w:name w:val="Unresolved Mention1"/>
    <w:basedOn w:val="DefaultParagraphFont"/>
    <w:uiPriority w:val="99"/>
    <w:semiHidden/>
    <w:unhideWhenUsed/>
    <w:rsid w:val="00A01D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searchhistory.org/2012/06/16/maslows-hierarchy-of-need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3093</Words>
  <Characters>17635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 wafula</dc:creator>
  <cp:lastModifiedBy>user</cp:lastModifiedBy>
  <cp:revision>3</cp:revision>
  <dcterms:created xsi:type="dcterms:W3CDTF">2019-12-08T04:30:00Z</dcterms:created>
  <dcterms:modified xsi:type="dcterms:W3CDTF">2019-12-08T04:31:00Z</dcterms:modified>
</cp:coreProperties>
</file>